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94" w:rsidRDefault="00FA7594" w:rsidP="001C67BD">
      <w:pPr>
        <w:spacing w:after="120" w:line="240" w:lineRule="auto"/>
        <w:contextualSpacing/>
        <w:jc w:val="center"/>
        <w:rPr>
          <w:rFonts w:cs="Poppins"/>
          <w:b/>
          <w:sz w:val="24"/>
          <w:szCs w:val="24"/>
        </w:rPr>
      </w:pPr>
    </w:p>
    <w:p w:rsidR="00425DAB" w:rsidRDefault="00425DAB" w:rsidP="001C67BD">
      <w:pPr>
        <w:spacing w:after="120" w:line="240" w:lineRule="auto"/>
        <w:contextualSpacing/>
        <w:jc w:val="center"/>
        <w:rPr>
          <w:rFonts w:cs="Poppins"/>
          <w:b/>
          <w:sz w:val="24"/>
          <w:szCs w:val="24"/>
        </w:rPr>
      </w:pPr>
    </w:p>
    <w:p w:rsidR="00035830" w:rsidRDefault="00035830" w:rsidP="00A9607A">
      <w:pPr>
        <w:spacing w:after="120" w:line="240" w:lineRule="auto"/>
        <w:contextualSpacing/>
        <w:jc w:val="center"/>
        <w:rPr>
          <w:rFonts w:cs="Poppins"/>
          <w:b/>
          <w:sz w:val="24"/>
          <w:szCs w:val="24"/>
        </w:rPr>
      </w:pPr>
      <w:r>
        <w:rPr>
          <w:rFonts w:cs="Poppins"/>
          <w:b/>
          <w:sz w:val="24"/>
          <w:szCs w:val="24"/>
        </w:rPr>
        <w:t xml:space="preserve">LGBT Life Center Highlights Dramatic Changes in HIV Care, Treatment and Prevention for World AIDS Day </w:t>
      </w:r>
    </w:p>
    <w:p w:rsidR="00FA7594" w:rsidRDefault="00FA7594" w:rsidP="00FA7594">
      <w:pPr>
        <w:spacing w:after="120" w:line="240" w:lineRule="auto"/>
        <w:contextualSpacing/>
        <w:rPr>
          <w:rFonts w:cs="Poppins"/>
        </w:rPr>
      </w:pPr>
    </w:p>
    <w:p w:rsidR="00A9607A" w:rsidRDefault="00A9607A" w:rsidP="00FA7594">
      <w:pPr>
        <w:spacing w:after="120" w:line="240" w:lineRule="auto"/>
        <w:contextualSpacing/>
        <w:rPr>
          <w:rFonts w:cs="Poppins"/>
          <w:b/>
          <w:sz w:val="24"/>
          <w:szCs w:val="24"/>
        </w:rPr>
      </w:pPr>
    </w:p>
    <w:p w:rsidR="009B1ADC" w:rsidRDefault="00995265" w:rsidP="009B1ADC">
      <w:pPr>
        <w:spacing w:after="120" w:line="240" w:lineRule="auto"/>
        <w:contextualSpacing/>
        <w:rPr>
          <w:rFonts w:cs="Poppins"/>
          <w:sz w:val="24"/>
          <w:szCs w:val="24"/>
        </w:rPr>
      </w:pPr>
      <w:r w:rsidRPr="00FA7594">
        <w:rPr>
          <w:rFonts w:cs="Poppins"/>
          <w:b/>
          <w:sz w:val="24"/>
          <w:szCs w:val="24"/>
        </w:rPr>
        <w:t>Norfolk, VA</w:t>
      </w:r>
      <w:r w:rsidR="009B1ADC">
        <w:rPr>
          <w:rFonts w:cs="Poppins"/>
          <w:sz w:val="24"/>
          <w:szCs w:val="24"/>
        </w:rPr>
        <w:t xml:space="preserve"> – </w:t>
      </w:r>
      <w:r w:rsidR="00875368">
        <w:rPr>
          <w:rFonts w:cs="Poppins"/>
          <w:sz w:val="24"/>
          <w:szCs w:val="24"/>
        </w:rPr>
        <w:t>This Friday</w:t>
      </w:r>
      <w:r w:rsidR="0004089A">
        <w:rPr>
          <w:rFonts w:cs="Poppins"/>
          <w:sz w:val="24"/>
          <w:szCs w:val="24"/>
        </w:rPr>
        <w:t>, December 1</w:t>
      </w:r>
      <w:r w:rsidR="00875368">
        <w:rPr>
          <w:rFonts w:cs="Poppins"/>
          <w:sz w:val="24"/>
          <w:szCs w:val="24"/>
        </w:rPr>
        <w:t xml:space="preserve"> is World AIDS Day</w:t>
      </w:r>
      <w:r w:rsidR="00035830">
        <w:rPr>
          <w:rFonts w:cs="Poppins"/>
          <w:sz w:val="24"/>
          <w:szCs w:val="24"/>
        </w:rPr>
        <w:t>.</w:t>
      </w:r>
      <w:r w:rsidR="00875368">
        <w:rPr>
          <w:rFonts w:cs="Poppins"/>
          <w:sz w:val="24"/>
          <w:szCs w:val="24"/>
        </w:rPr>
        <w:t xml:space="preserve"> </w:t>
      </w:r>
      <w:r w:rsidR="00035830">
        <w:rPr>
          <w:rFonts w:cs="Poppins"/>
          <w:sz w:val="24"/>
          <w:szCs w:val="24"/>
        </w:rPr>
        <w:t xml:space="preserve"> </w:t>
      </w:r>
      <w:r w:rsidR="00D82EBA">
        <w:rPr>
          <w:rFonts w:cs="Poppins"/>
          <w:sz w:val="24"/>
          <w:szCs w:val="24"/>
        </w:rPr>
        <w:t>To raise</w:t>
      </w:r>
      <w:r w:rsidR="00875368">
        <w:rPr>
          <w:rFonts w:cs="Poppins"/>
          <w:sz w:val="24"/>
          <w:szCs w:val="24"/>
        </w:rPr>
        <w:t xml:space="preserve"> awareness, LGBT Life Center is </w:t>
      </w:r>
      <w:r w:rsidR="00035830">
        <w:rPr>
          <w:rFonts w:cs="Poppins"/>
          <w:sz w:val="24"/>
          <w:szCs w:val="24"/>
        </w:rPr>
        <w:t>making advocacy easy</w:t>
      </w:r>
      <w:r w:rsidR="00875368">
        <w:rPr>
          <w:rFonts w:cs="Poppins"/>
          <w:sz w:val="24"/>
          <w:szCs w:val="24"/>
        </w:rPr>
        <w:t xml:space="preserve"> through</w:t>
      </w:r>
      <w:r w:rsidR="00035830">
        <w:rPr>
          <w:rFonts w:cs="Poppins"/>
          <w:sz w:val="24"/>
          <w:szCs w:val="24"/>
        </w:rPr>
        <w:t xml:space="preserve"> a red ribbon campaign being promoted by local personalities, </w:t>
      </w:r>
      <w:r w:rsidR="006920A4">
        <w:rPr>
          <w:rFonts w:cs="Poppins"/>
          <w:sz w:val="24"/>
          <w:szCs w:val="24"/>
        </w:rPr>
        <w:t>communities of faith</w:t>
      </w:r>
      <w:r w:rsidR="00035830">
        <w:rPr>
          <w:rFonts w:cs="Poppins"/>
          <w:sz w:val="24"/>
          <w:szCs w:val="24"/>
        </w:rPr>
        <w:t xml:space="preserve">, businesses and community </w:t>
      </w:r>
      <w:r w:rsidR="001D104A">
        <w:rPr>
          <w:rFonts w:cs="Poppins"/>
          <w:sz w:val="24"/>
          <w:szCs w:val="24"/>
        </w:rPr>
        <w:t>members. Leading</w:t>
      </w:r>
      <w:r w:rsidR="00C118AD">
        <w:rPr>
          <w:rFonts w:cs="Poppins"/>
          <w:sz w:val="24"/>
          <w:szCs w:val="24"/>
        </w:rPr>
        <w:t xml:space="preserve"> up to </w:t>
      </w:r>
      <w:r w:rsidR="001956DF">
        <w:rPr>
          <w:rFonts w:cs="Poppins"/>
          <w:sz w:val="24"/>
          <w:szCs w:val="24"/>
        </w:rPr>
        <w:t>World AIDS Day, LGBT Lif</w:t>
      </w:r>
      <w:r w:rsidR="00875368">
        <w:rPr>
          <w:rFonts w:cs="Poppins"/>
          <w:sz w:val="24"/>
          <w:szCs w:val="24"/>
        </w:rPr>
        <w:t>e Center</w:t>
      </w:r>
      <w:r w:rsidR="001D104A">
        <w:rPr>
          <w:rFonts w:cs="Poppins"/>
          <w:sz w:val="24"/>
          <w:szCs w:val="24"/>
        </w:rPr>
        <w:t xml:space="preserve"> is</w:t>
      </w:r>
      <w:r w:rsidR="00035830">
        <w:rPr>
          <w:rFonts w:cs="Poppins"/>
          <w:sz w:val="24"/>
          <w:szCs w:val="24"/>
        </w:rPr>
        <w:t xml:space="preserve"> promoting</w:t>
      </w:r>
      <w:r w:rsidR="00C118AD">
        <w:rPr>
          <w:rFonts w:cs="Poppins"/>
          <w:sz w:val="24"/>
          <w:szCs w:val="24"/>
        </w:rPr>
        <w:t xml:space="preserve"> </w:t>
      </w:r>
      <w:r w:rsidR="0004089A">
        <w:rPr>
          <w:rFonts w:cs="Poppins"/>
          <w:sz w:val="24"/>
          <w:szCs w:val="24"/>
        </w:rPr>
        <w:t>‘</w:t>
      </w:r>
      <w:r w:rsidR="00C118AD">
        <w:rPr>
          <w:rFonts w:cs="Poppins"/>
          <w:sz w:val="24"/>
          <w:szCs w:val="24"/>
        </w:rPr>
        <w:t>Red Ribbon Week,</w:t>
      </w:r>
      <w:r w:rsidR="0004089A">
        <w:rPr>
          <w:rFonts w:cs="Poppins"/>
          <w:sz w:val="24"/>
          <w:szCs w:val="24"/>
        </w:rPr>
        <w:t>’</w:t>
      </w:r>
      <w:r w:rsidR="00C118AD">
        <w:rPr>
          <w:rFonts w:cs="Poppins"/>
          <w:sz w:val="24"/>
          <w:szCs w:val="24"/>
        </w:rPr>
        <w:t xml:space="preserve"> </w:t>
      </w:r>
      <w:r w:rsidR="00875368">
        <w:rPr>
          <w:rFonts w:cs="Poppins"/>
          <w:sz w:val="24"/>
          <w:szCs w:val="24"/>
        </w:rPr>
        <w:t xml:space="preserve">encouraging members of the community to </w:t>
      </w:r>
      <w:r w:rsidR="006920A4">
        <w:rPr>
          <w:rFonts w:cs="Poppins"/>
          <w:sz w:val="24"/>
          <w:szCs w:val="24"/>
        </w:rPr>
        <w:t>wear</w:t>
      </w:r>
      <w:r w:rsidR="001956DF">
        <w:rPr>
          <w:rFonts w:cs="Poppins"/>
          <w:sz w:val="24"/>
          <w:szCs w:val="24"/>
        </w:rPr>
        <w:t xml:space="preserve"> a red ribbon</w:t>
      </w:r>
      <w:r w:rsidR="00875368">
        <w:rPr>
          <w:rFonts w:cs="Poppins"/>
          <w:sz w:val="24"/>
          <w:szCs w:val="24"/>
        </w:rPr>
        <w:t xml:space="preserve"> in an effort to raise awareness </w:t>
      </w:r>
      <w:r w:rsidR="00C118AD">
        <w:rPr>
          <w:rFonts w:cs="Poppins"/>
          <w:sz w:val="24"/>
          <w:szCs w:val="24"/>
        </w:rPr>
        <w:t xml:space="preserve">and spark community involvement. </w:t>
      </w:r>
      <w:r w:rsidR="001D104A">
        <w:rPr>
          <w:rFonts w:cs="Poppins"/>
          <w:sz w:val="24"/>
          <w:szCs w:val="24"/>
        </w:rPr>
        <w:t>O</w:t>
      </w:r>
      <w:r w:rsidR="00C118AD">
        <w:rPr>
          <w:rFonts w:cs="Poppins"/>
          <w:sz w:val="24"/>
          <w:szCs w:val="24"/>
        </w:rPr>
        <w:t>ver 8,000 people in Hamp</w:t>
      </w:r>
      <w:r w:rsidR="0004089A">
        <w:rPr>
          <w:rFonts w:cs="Poppins"/>
          <w:sz w:val="24"/>
          <w:szCs w:val="24"/>
        </w:rPr>
        <w:t xml:space="preserve">ton Roads </w:t>
      </w:r>
      <w:r w:rsidR="001D104A">
        <w:rPr>
          <w:rFonts w:cs="Poppins"/>
          <w:sz w:val="24"/>
          <w:szCs w:val="24"/>
        </w:rPr>
        <w:t xml:space="preserve">are </w:t>
      </w:r>
      <w:r w:rsidR="0004089A">
        <w:rPr>
          <w:rFonts w:cs="Poppins"/>
          <w:sz w:val="24"/>
          <w:szCs w:val="24"/>
        </w:rPr>
        <w:t>living with HIV/</w:t>
      </w:r>
      <w:r w:rsidR="00D82EBA">
        <w:rPr>
          <w:rFonts w:cs="Poppins"/>
          <w:sz w:val="24"/>
          <w:szCs w:val="24"/>
        </w:rPr>
        <w:t xml:space="preserve">AIDS and a </w:t>
      </w:r>
      <w:r w:rsidR="0004089A">
        <w:rPr>
          <w:rFonts w:cs="Poppins"/>
          <w:sz w:val="24"/>
          <w:szCs w:val="24"/>
        </w:rPr>
        <w:t xml:space="preserve">large portion of the work LGBT Life Center does is centered </w:t>
      </w:r>
      <w:proofErr w:type="gramStart"/>
      <w:r w:rsidR="0004089A">
        <w:rPr>
          <w:rFonts w:cs="Poppins"/>
          <w:sz w:val="24"/>
          <w:szCs w:val="24"/>
        </w:rPr>
        <w:t>around</w:t>
      </w:r>
      <w:proofErr w:type="gramEnd"/>
      <w:r w:rsidR="0004089A">
        <w:rPr>
          <w:rFonts w:cs="Poppins"/>
          <w:sz w:val="24"/>
          <w:szCs w:val="24"/>
        </w:rPr>
        <w:t xml:space="preserve"> educating people on HIV and how it is not only treatable but also </w:t>
      </w:r>
      <w:r w:rsidR="005053EC">
        <w:rPr>
          <w:rFonts w:cs="Poppins"/>
          <w:sz w:val="24"/>
          <w:szCs w:val="24"/>
        </w:rPr>
        <w:t>preventable.</w:t>
      </w:r>
    </w:p>
    <w:p w:rsidR="00A9607A" w:rsidRDefault="00A9607A" w:rsidP="009B1ADC">
      <w:pPr>
        <w:spacing w:after="120" w:line="240" w:lineRule="auto"/>
        <w:contextualSpacing/>
        <w:rPr>
          <w:rFonts w:cs="Poppins"/>
          <w:sz w:val="24"/>
          <w:szCs w:val="24"/>
        </w:rPr>
      </w:pPr>
    </w:p>
    <w:p w:rsidR="005053EC" w:rsidRDefault="005053EC" w:rsidP="009B1ADC">
      <w:pPr>
        <w:spacing w:after="120" w:line="240" w:lineRule="auto"/>
        <w:contextualSpacing/>
        <w:rPr>
          <w:rFonts w:cs="Poppins"/>
          <w:sz w:val="24"/>
          <w:szCs w:val="24"/>
        </w:rPr>
      </w:pPr>
      <w:r>
        <w:rPr>
          <w:rFonts w:cs="Poppins"/>
          <w:sz w:val="24"/>
          <w:szCs w:val="24"/>
        </w:rPr>
        <w:t>Fast Facts on HIV Prevention/Treatment:</w:t>
      </w:r>
    </w:p>
    <w:p w:rsidR="006920A4" w:rsidRDefault="005053EC" w:rsidP="001D104A">
      <w:pPr>
        <w:pStyle w:val="ListParagraph"/>
        <w:numPr>
          <w:ilvl w:val="0"/>
          <w:numId w:val="1"/>
        </w:numPr>
        <w:spacing w:after="120" w:line="240" w:lineRule="auto"/>
        <w:rPr>
          <w:rFonts w:cs="Poppins"/>
          <w:sz w:val="24"/>
          <w:szCs w:val="24"/>
        </w:rPr>
      </w:pPr>
      <w:r w:rsidRPr="001D104A">
        <w:rPr>
          <w:rFonts w:cs="Poppins"/>
          <w:i/>
          <w:sz w:val="24"/>
          <w:szCs w:val="24"/>
        </w:rPr>
        <w:t>Undetectable=</w:t>
      </w:r>
      <w:proofErr w:type="spellStart"/>
      <w:r w:rsidRPr="001D104A">
        <w:rPr>
          <w:rFonts w:cs="Poppins"/>
          <w:i/>
          <w:sz w:val="24"/>
          <w:szCs w:val="24"/>
        </w:rPr>
        <w:t>Untransmittable</w:t>
      </w:r>
      <w:proofErr w:type="spellEnd"/>
      <w:r w:rsidRPr="001D104A">
        <w:rPr>
          <w:rFonts w:cs="Poppins"/>
          <w:i/>
          <w:sz w:val="24"/>
          <w:szCs w:val="24"/>
        </w:rPr>
        <w:t>.</w:t>
      </w:r>
      <w:r w:rsidRPr="001D104A">
        <w:rPr>
          <w:rFonts w:cs="Poppins"/>
          <w:sz w:val="24"/>
          <w:szCs w:val="24"/>
        </w:rPr>
        <w:t xml:space="preserve"> </w:t>
      </w:r>
      <w:r w:rsidR="00546EB4" w:rsidRPr="001D104A">
        <w:rPr>
          <w:rFonts w:cs="Poppins"/>
          <w:sz w:val="24"/>
          <w:szCs w:val="24"/>
        </w:rPr>
        <w:t>It is</w:t>
      </w:r>
      <w:r w:rsidRPr="001D104A">
        <w:rPr>
          <w:rFonts w:cs="Poppins"/>
          <w:sz w:val="24"/>
          <w:szCs w:val="24"/>
        </w:rPr>
        <w:t xml:space="preserve"> now know</w:t>
      </w:r>
      <w:r w:rsidR="00546EB4" w:rsidRPr="001D104A">
        <w:rPr>
          <w:rFonts w:cs="Poppins"/>
          <w:sz w:val="24"/>
          <w:szCs w:val="24"/>
        </w:rPr>
        <w:t>n</w:t>
      </w:r>
      <w:r w:rsidRPr="001D104A">
        <w:rPr>
          <w:rFonts w:cs="Poppins"/>
          <w:sz w:val="24"/>
          <w:szCs w:val="24"/>
        </w:rPr>
        <w:t xml:space="preserve"> with certainty that people </w:t>
      </w:r>
      <w:r w:rsidR="00D82EBA" w:rsidRPr="001D104A">
        <w:rPr>
          <w:rFonts w:cs="Poppins"/>
          <w:sz w:val="24"/>
          <w:szCs w:val="24"/>
        </w:rPr>
        <w:t>living</w:t>
      </w:r>
      <w:r w:rsidR="001D104A" w:rsidRPr="001D104A">
        <w:rPr>
          <w:rFonts w:cs="Poppins"/>
          <w:sz w:val="24"/>
          <w:szCs w:val="24"/>
        </w:rPr>
        <w:t xml:space="preserve"> </w:t>
      </w:r>
      <w:r w:rsidRPr="001D104A">
        <w:rPr>
          <w:rFonts w:cs="Poppins"/>
          <w:sz w:val="24"/>
          <w:szCs w:val="24"/>
        </w:rPr>
        <w:t>with HIV whose medications make the virus undetectable in their blood (as confirmed by lab tests) cannot transmit the virus to sexual partners</w:t>
      </w:r>
      <w:r w:rsidR="00546EB4" w:rsidRPr="001D104A">
        <w:rPr>
          <w:rFonts w:cs="Poppins"/>
          <w:sz w:val="24"/>
          <w:szCs w:val="24"/>
        </w:rPr>
        <w:t xml:space="preserve">. With </w:t>
      </w:r>
      <w:r w:rsidR="006920A4">
        <w:rPr>
          <w:rFonts w:cs="Poppins"/>
          <w:sz w:val="24"/>
          <w:szCs w:val="24"/>
        </w:rPr>
        <w:t>many</w:t>
      </w:r>
      <w:r w:rsidR="00546EB4" w:rsidRPr="001D104A">
        <w:rPr>
          <w:rFonts w:cs="Poppins"/>
          <w:sz w:val="24"/>
          <w:szCs w:val="24"/>
        </w:rPr>
        <w:t xml:space="preserve"> HIV treatments on the market today, these medications have the ability to lower the HIV </w:t>
      </w:r>
      <w:r w:rsidR="006920A4">
        <w:rPr>
          <w:rFonts w:cs="Poppins"/>
          <w:sz w:val="24"/>
          <w:szCs w:val="24"/>
        </w:rPr>
        <w:t>viral load</w:t>
      </w:r>
      <w:r w:rsidR="00546EB4" w:rsidRPr="001D104A">
        <w:rPr>
          <w:rFonts w:cs="Poppins"/>
          <w:sz w:val="24"/>
          <w:szCs w:val="24"/>
        </w:rPr>
        <w:t xml:space="preserve"> in the body, making the disease completely </w:t>
      </w:r>
      <w:proofErr w:type="spellStart"/>
      <w:r w:rsidR="001956DF">
        <w:rPr>
          <w:rFonts w:cs="Poppins"/>
          <w:sz w:val="24"/>
          <w:szCs w:val="24"/>
        </w:rPr>
        <w:t>untransmittable</w:t>
      </w:r>
      <w:proofErr w:type="spellEnd"/>
      <w:r w:rsidR="001D104A">
        <w:rPr>
          <w:rFonts w:cs="Poppins"/>
          <w:sz w:val="24"/>
          <w:szCs w:val="24"/>
        </w:rPr>
        <w:t>.</w:t>
      </w:r>
      <w:r w:rsidR="00546EB4" w:rsidRPr="001D104A">
        <w:rPr>
          <w:rFonts w:cs="Poppins"/>
          <w:sz w:val="24"/>
          <w:szCs w:val="24"/>
        </w:rPr>
        <w:t xml:space="preserve"> </w:t>
      </w:r>
    </w:p>
    <w:p w:rsidR="005053EC" w:rsidRPr="001D104A" w:rsidRDefault="005053EC" w:rsidP="001D104A">
      <w:pPr>
        <w:pStyle w:val="ListParagraph"/>
        <w:numPr>
          <w:ilvl w:val="0"/>
          <w:numId w:val="1"/>
        </w:numPr>
        <w:spacing w:after="120" w:line="240" w:lineRule="auto"/>
        <w:rPr>
          <w:rFonts w:cs="Poppins"/>
          <w:sz w:val="24"/>
          <w:szCs w:val="24"/>
        </w:rPr>
      </w:pPr>
      <w:r w:rsidRPr="001D104A">
        <w:rPr>
          <w:rFonts w:cs="Poppins"/>
          <w:i/>
          <w:sz w:val="24"/>
          <w:szCs w:val="24"/>
        </w:rPr>
        <w:t>Take the step to</w:t>
      </w:r>
      <w:r w:rsidR="001D104A">
        <w:rPr>
          <w:rFonts w:cs="Poppins"/>
          <w:i/>
          <w:sz w:val="24"/>
          <w:szCs w:val="24"/>
        </w:rPr>
        <w:t xml:space="preserve"> </w:t>
      </w:r>
      <w:proofErr w:type="spellStart"/>
      <w:proofErr w:type="gramStart"/>
      <w:r w:rsidR="00D82EBA">
        <w:rPr>
          <w:rFonts w:cs="Poppins"/>
          <w:i/>
          <w:sz w:val="24"/>
          <w:szCs w:val="24"/>
        </w:rPr>
        <w:t>PrEP</w:t>
      </w:r>
      <w:proofErr w:type="gramEnd"/>
      <w:r w:rsidRPr="001D104A">
        <w:rPr>
          <w:rFonts w:cs="Poppins"/>
          <w:i/>
          <w:sz w:val="24"/>
          <w:szCs w:val="24"/>
        </w:rPr>
        <w:t>.</w:t>
      </w:r>
      <w:proofErr w:type="spellEnd"/>
      <w:r w:rsidRPr="001D104A">
        <w:rPr>
          <w:rFonts w:cs="Poppins"/>
          <w:sz w:val="24"/>
          <w:szCs w:val="24"/>
        </w:rPr>
        <w:t xml:space="preserve"> A person who may be at risk of getting HIV ca</w:t>
      </w:r>
      <w:r w:rsidR="00546EB4" w:rsidRPr="001D104A">
        <w:rPr>
          <w:rFonts w:cs="Poppins"/>
          <w:sz w:val="24"/>
          <w:szCs w:val="24"/>
        </w:rPr>
        <w:t>n take a once-a-day pre-exposure prophylactic (</w:t>
      </w:r>
      <w:proofErr w:type="spellStart"/>
      <w:r w:rsidR="00D82EBA">
        <w:rPr>
          <w:rFonts w:cs="Poppins"/>
          <w:sz w:val="24"/>
          <w:szCs w:val="24"/>
        </w:rPr>
        <w:t>PrEP</w:t>
      </w:r>
      <w:proofErr w:type="spellEnd"/>
      <w:r w:rsidR="00546EB4" w:rsidRPr="001D104A">
        <w:rPr>
          <w:rFonts w:cs="Poppins"/>
          <w:sz w:val="24"/>
          <w:szCs w:val="24"/>
        </w:rPr>
        <w:t xml:space="preserve">) pill which is up to 99% effective at blocking the HIV virus in HIV-negative individuals. </w:t>
      </w:r>
    </w:p>
    <w:p w:rsidR="00460003" w:rsidRDefault="00460003" w:rsidP="00460003">
      <w:pPr>
        <w:pStyle w:val="ListParagraph"/>
        <w:numPr>
          <w:ilvl w:val="0"/>
          <w:numId w:val="1"/>
        </w:numPr>
        <w:spacing w:after="120" w:line="240" w:lineRule="auto"/>
        <w:rPr>
          <w:rFonts w:cs="Poppins"/>
          <w:sz w:val="24"/>
          <w:szCs w:val="24"/>
        </w:rPr>
      </w:pPr>
      <w:r w:rsidRPr="00AF1CB8">
        <w:rPr>
          <w:rFonts w:cs="Poppins"/>
          <w:i/>
          <w:sz w:val="24"/>
          <w:szCs w:val="24"/>
        </w:rPr>
        <w:t>Suspected exposure to HIV? There’s a pill for that</w:t>
      </w:r>
      <w:r w:rsidR="006920A4">
        <w:rPr>
          <w:rFonts w:cs="Poppins"/>
          <w:i/>
          <w:sz w:val="24"/>
          <w:szCs w:val="24"/>
        </w:rPr>
        <w:t>, too</w:t>
      </w:r>
      <w:r w:rsidRPr="00AF1CB8">
        <w:rPr>
          <w:rFonts w:cs="Poppins"/>
          <w:i/>
          <w:sz w:val="24"/>
          <w:szCs w:val="24"/>
        </w:rPr>
        <w:t>.</w:t>
      </w:r>
      <w:r>
        <w:rPr>
          <w:rFonts w:cs="Poppins"/>
          <w:sz w:val="24"/>
          <w:szCs w:val="24"/>
        </w:rPr>
        <w:t xml:space="preserve"> A person who may have been exposed to the HIV virus has a 72-hour window to take the antiretroviral medication PEP (post-exposure prophylaxis), which </w:t>
      </w:r>
      <w:r w:rsidR="00AF1CB8">
        <w:rPr>
          <w:rFonts w:cs="Poppins"/>
          <w:sz w:val="24"/>
          <w:szCs w:val="24"/>
        </w:rPr>
        <w:t>has the ability to</w:t>
      </w:r>
      <w:r>
        <w:rPr>
          <w:rFonts w:cs="Poppins"/>
          <w:sz w:val="24"/>
          <w:szCs w:val="24"/>
        </w:rPr>
        <w:t xml:space="preserve"> prevent infection. </w:t>
      </w:r>
    </w:p>
    <w:p w:rsidR="00AF1CB8" w:rsidRPr="00AF1CB8" w:rsidRDefault="00AF1CB8" w:rsidP="00AF1CB8">
      <w:pPr>
        <w:pStyle w:val="ListParagraph"/>
        <w:spacing w:after="120" w:line="240" w:lineRule="auto"/>
        <w:rPr>
          <w:rFonts w:cs="Poppins"/>
          <w:sz w:val="24"/>
          <w:szCs w:val="24"/>
        </w:rPr>
      </w:pPr>
    </w:p>
    <w:p w:rsidR="003559CB" w:rsidRDefault="00A9607A" w:rsidP="00A9607A">
      <w:pPr>
        <w:spacing w:after="120" w:line="240" w:lineRule="auto"/>
        <w:rPr>
          <w:rFonts w:cs="Poppins"/>
          <w:sz w:val="24"/>
          <w:szCs w:val="24"/>
        </w:rPr>
      </w:pPr>
      <w:r>
        <w:rPr>
          <w:rFonts w:cs="Poppins"/>
          <w:sz w:val="24"/>
          <w:szCs w:val="24"/>
        </w:rPr>
        <w:t xml:space="preserve">“In recent years, there has been a lot of incredible progress made in the HIV field in terms of treatment options and prevention. With that being said, </w:t>
      </w:r>
      <w:r w:rsidR="00AD1E43">
        <w:rPr>
          <w:rFonts w:cs="Poppins"/>
          <w:sz w:val="24"/>
          <w:szCs w:val="24"/>
        </w:rPr>
        <w:t>the</w:t>
      </w:r>
      <w:r>
        <w:rPr>
          <w:rFonts w:cs="Poppins"/>
          <w:sz w:val="24"/>
          <w:szCs w:val="24"/>
        </w:rPr>
        <w:t xml:space="preserve"> main focus now and always </w:t>
      </w:r>
      <w:r w:rsidR="009243CE">
        <w:rPr>
          <w:rFonts w:cs="Poppins"/>
          <w:sz w:val="24"/>
          <w:szCs w:val="24"/>
        </w:rPr>
        <w:t>is getting</w:t>
      </w:r>
      <w:r w:rsidR="001D104A">
        <w:rPr>
          <w:rFonts w:cs="Poppins"/>
          <w:sz w:val="24"/>
          <w:szCs w:val="24"/>
        </w:rPr>
        <w:t xml:space="preserve"> </w:t>
      </w:r>
      <w:r>
        <w:rPr>
          <w:rFonts w:cs="Poppins"/>
          <w:sz w:val="24"/>
          <w:szCs w:val="24"/>
        </w:rPr>
        <w:t xml:space="preserve">this information into the community in an effort to get people into treatment, </w:t>
      </w:r>
      <w:r w:rsidR="001956DF">
        <w:rPr>
          <w:rFonts w:cs="Poppins"/>
          <w:sz w:val="24"/>
          <w:szCs w:val="24"/>
        </w:rPr>
        <w:t>reduce stigma, and</w:t>
      </w:r>
      <w:r>
        <w:rPr>
          <w:rFonts w:cs="Poppins"/>
          <w:sz w:val="24"/>
          <w:szCs w:val="24"/>
        </w:rPr>
        <w:t xml:space="preserve"> to educate those who are unaware. World AIDS Day is a wonderful way to raise awareness and get the whole community involved</w:t>
      </w:r>
      <w:r w:rsidR="00245CAA">
        <w:rPr>
          <w:rFonts w:cs="Poppins"/>
          <w:sz w:val="24"/>
          <w:szCs w:val="24"/>
        </w:rPr>
        <w:t>,</w:t>
      </w:r>
      <w:r>
        <w:rPr>
          <w:rFonts w:cs="Poppins"/>
          <w:sz w:val="24"/>
          <w:szCs w:val="24"/>
        </w:rPr>
        <w:t xml:space="preserve">” said LGBT Life </w:t>
      </w:r>
      <w:r w:rsidR="001D104A">
        <w:rPr>
          <w:rFonts w:cs="Poppins"/>
          <w:sz w:val="24"/>
          <w:szCs w:val="24"/>
        </w:rPr>
        <w:t>Center Chief Development Officer</w:t>
      </w:r>
      <w:r>
        <w:rPr>
          <w:rFonts w:cs="Poppins"/>
          <w:sz w:val="24"/>
          <w:szCs w:val="24"/>
        </w:rPr>
        <w:t xml:space="preserve">, </w:t>
      </w:r>
      <w:r w:rsidR="001D104A">
        <w:rPr>
          <w:rFonts w:cs="Poppins"/>
          <w:sz w:val="24"/>
          <w:szCs w:val="24"/>
        </w:rPr>
        <w:t>Christopher Reybrouck</w:t>
      </w:r>
      <w:r>
        <w:rPr>
          <w:rFonts w:cs="Poppins"/>
          <w:sz w:val="24"/>
          <w:szCs w:val="24"/>
        </w:rPr>
        <w:t xml:space="preserve">. </w:t>
      </w:r>
      <w:r w:rsidR="00460003" w:rsidRPr="00460003">
        <w:rPr>
          <w:rFonts w:cs="Poppins"/>
          <w:sz w:val="24"/>
          <w:szCs w:val="24"/>
        </w:rPr>
        <w:t xml:space="preserve"> </w:t>
      </w:r>
    </w:p>
    <w:p w:rsidR="00AF1CB8" w:rsidRDefault="00AF1CB8" w:rsidP="00A9607A">
      <w:pPr>
        <w:spacing w:after="120" w:line="240" w:lineRule="auto"/>
        <w:rPr>
          <w:rFonts w:cs="Poppins"/>
          <w:sz w:val="24"/>
          <w:szCs w:val="24"/>
        </w:rPr>
      </w:pPr>
    </w:p>
    <w:p w:rsidR="001D104A" w:rsidRDefault="00A9607A" w:rsidP="00A9607A">
      <w:pPr>
        <w:spacing w:after="120" w:line="240" w:lineRule="auto"/>
        <w:rPr>
          <w:rFonts w:cs="Poppins"/>
          <w:sz w:val="24"/>
          <w:szCs w:val="24"/>
        </w:rPr>
      </w:pPr>
      <w:r>
        <w:rPr>
          <w:rFonts w:cs="Poppins"/>
          <w:sz w:val="24"/>
          <w:szCs w:val="24"/>
        </w:rPr>
        <w:t xml:space="preserve">Along with Red Ribbon Week, there are plenty of ways for community members to get involved for World AIDS Day. </w:t>
      </w:r>
    </w:p>
    <w:p w:rsidR="008F125E" w:rsidRDefault="008F125E" w:rsidP="00A9607A">
      <w:pPr>
        <w:spacing w:after="120" w:line="240" w:lineRule="auto"/>
        <w:rPr>
          <w:rFonts w:cs="Poppins"/>
          <w:sz w:val="24"/>
          <w:szCs w:val="24"/>
        </w:rPr>
      </w:pPr>
    </w:p>
    <w:p w:rsidR="008F125E" w:rsidRDefault="008F125E" w:rsidP="00A9607A">
      <w:pPr>
        <w:spacing w:after="120" w:line="240" w:lineRule="auto"/>
        <w:rPr>
          <w:rFonts w:cs="Poppins"/>
          <w:sz w:val="24"/>
          <w:szCs w:val="24"/>
        </w:rPr>
      </w:pPr>
    </w:p>
    <w:p w:rsidR="001D104A" w:rsidRDefault="001D104A" w:rsidP="00A9607A">
      <w:pPr>
        <w:spacing w:after="120" w:line="240" w:lineRule="auto"/>
        <w:rPr>
          <w:rFonts w:cs="Poppins"/>
          <w:sz w:val="24"/>
          <w:szCs w:val="24"/>
        </w:rPr>
      </w:pPr>
      <w:r>
        <w:rPr>
          <w:rFonts w:cs="Poppins"/>
          <w:sz w:val="24"/>
          <w:szCs w:val="24"/>
        </w:rPr>
        <w:lastRenderedPageBreak/>
        <w:t>World AIDS Day Events:</w:t>
      </w:r>
    </w:p>
    <w:p w:rsidR="001D104A" w:rsidRDefault="000165B9" w:rsidP="008F125E">
      <w:pPr>
        <w:pStyle w:val="ListParagraph"/>
        <w:numPr>
          <w:ilvl w:val="0"/>
          <w:numId w:val="3"/>
        </w:numPr>
        <w:spacing w:after="120" w:line="240" w:lineRule="auto"/>
        <w:rPr>
          <w:rFonts w:cs="Poppins"/>
          <w:sz w:val="24"/>
          <w:szCs w:val="24"/>
        </w:rPr>
      </w:pPr>
      <w:r w:rsidRPr="008F125E">
        <w:rPr>
          <w:rFonts w:cs="Poppins"/>
          <w:b/>
          <w:sz w:val="24"/>
          <w:szCs w:val="24"/>
        </w:rPr>
        <w:t xml:space="preserve">Annual AIDS Walk of Hampton Roads, December </w:t>
      </w:r>
      <w:r w:rsidR="006920A4">
        <w:rPr>
          <w:rFonts w:cs="Poppins"/>
          <w:b/>
          <w:sz w:val="24"/>
          <w:szCs w:val="24"/>
        </w:rPr>
        <w:t>2</w:t>
      </w:r>
      <w:r w:rsidRPr="008F125E">
        <w:rPr>
          <w:rFonts w:cs="Poppins"/>
          <w:b/>
          <w:sz w:val="24"/>
          <w:szCs w:val="24"/>
        </w:rPr>
        <w:t>,</w:t>
      </w:r>
      <w:r>
        <w:rPr>
          <w:rFonts w:cs="Poppins"/>
          <w:sz w:val="24"/>
          <w:szCs w:val="24"/>
        </w:rPr>
        <w:t xml:space="preserve"> 10:30am-12:30pm. Walk begins at </w:t>
      </w:r>
      <w:r w:rsidR="006920A4">
        <w:rPr>
          <w:rFonts w:cs="Poppins"/>
          <w:sz w:val="24"/>
          <w:szCs w:val="24"/>
        </w:rPr>
        <w:t>the AIDS Resource Center (</w:t>
      </w:r>
      <w:r>
        <w:rPr>
          <w:rFonts w:cs="Poppins"/>
          <w:sz w:val="24"/>
          <w:szCs w:val="24"/>
        </w:rPr>
        <w:t>358 Mowbray Arch</w:t>
      </w:r>
      <w:r w:rsidR="006920A4">
        <w:rPr>
          <w:rFonts w:cs="Poppins"/>
          <w:sz w:val="24"/>
          <w:szCs w:val="24"/>
        </w:rPr>
        <w:t>, Norfolk, Virginia 23507)</w:t>
      </w:r>
      <w:r>
        <w:rPr>
          <w:rFonts w:cs="Poppins"/>
          <w:sz w:val="24"/>
          <w:szCs w:val="24"/>
        </w:rPr>
        <w:t xml:space="preserve"> and ends at</w:t>
      </w:r>
      <w:r w:rsidR="006920A4">
        <w:rPr>
          <w:rFonts w:cs="Poppins"/>
          <w:sz w:val="24"/>
          <w:szCs w:val="24"/>
        </w:rPr>
        <w:t xml:space="preserve"> Vivian C. Mason Cultural Arts Center</w:t>
      </w:r>
      <w:r>
        <w:rPr>
          <w:rFonts w:cs="Poppins"/>
          <w:sz w:val="24"/>
          <w:szCs w:val="24"/>
        </w:rPr>
        <w:t xml:space="preserve"> </w:t>
      </w:r>
      <w:r w:rsidR="006920A4">
        <w:rPr>
          <w:rFonts w:cs="Poppins"/>
          <w:sz w:val="24"/>
          <w:szCs w:val="24"/>
        </w:rPr>
        <w:t>(</w:t>
      </w:r>
      <w:r>
        <w:rPr>
          <w:rFonts w:cs="Poppins"/>
          <w:sz w:val="24"/>
          <w:szCs w:val="24"/>
        </w:rPr>
        <w:t>700 E. Olney Road</w:t>
      </w:r>
      <w:r w:rsidR="006920A4">
        <w:rPr>
          <w:rFonts w:cs="Poppins"/>
          <w:sz w:val="24"/>
          <w:szCs w:val="24"/>
        </w:rPr>
        <w:t>, Norfolk, Virginia 23504)--</w:t>
      </w:r>
      <w:r>
        <w:rPr>
          <w:rFonts w:cs="Poppins"/>
          <w:sz w:val="24"/>
          <w:szCs w:val="24"/>
        </w:rPr>
        <w:t xml:space="preserve">shuttle services will be provided. Event is free and open to the public and individuals are encouraged to bring poster board size signs with positive messaging about HIV awareness. </w:t>
      </w:r>
    </w:p>
    <w:p w:rsidR="000165B9" w:rsidRDefault="000165B9" w:rsidP="008F125E">
      <w:pPr>
        <w:pStyle w:val="ListParagraph"/>
        <w:numPr>
          <w:ilvl w:val="0"/>
          <w:numId w:val="3"/>
        </w:numPr>
        <w:spacing w:after="120" w:line="240" w:lineRule="auto"/>
        <w:rPr>
          <w:rFonts w:cs="Poppins"/>
          <w:sz w:val="24"/>
          <w:szCs w:val="24"/>
        </w:rPr>
      </w:pPr>
      <w:r w:rsidRPr="008F125E">
        <w:rPr>
          <w:rFonts w:cs="Poppins"/>
          <w:b/>
          <w:sz w:val="24"/>
          <w:szCs w:val="24"/>
        </w:rPr>
        <w:t xml:space="preserve">Code Red Ball, December </w:t>
      </w:r>
      <w:r w:rsidR="001956DF">
        <w:rPr>
          <w:rFonts w:cs="Poppins"/>
          <w:b/>
          <w:sz w:val="24"/>
          <w:szCs w:val="24"/>
        </w:rPr>
        <w:t>2</w:t>
      </w:r>
      <w:r w:rsidRPr="008F125E">
        <w:rPr>
          <w:rFonts w:cs="Poppins"/>
          <w:b/>
          <w:sz w:val="24"/>
          <w:szCs w:val="24"/>
        </w:rPr>
        <w:t>,</w:t>
      </w:r>
      <w:r w:rsidR="006920A4">
        <w:rPr>
          <w:rFonts w:cs="Poppins"/>
          <w:sz w:val="24"/>
          <w:szCs w:val="24"/>
        </w:rPr>
        <w:t xml:space="preserve"> 9pm-2am at the Mambo Room (</w:t>
      </w:r>
      <w:r>
        <w:rPr>
          <w:rFonts w:cs="Poppins"/>
          <w:sz w:val="24"/>
          <w:szCs w:val="24"/>
        </w:rPr>
        <w:t>400-B West 21</w:t>
      </w:r>
      <w:r w:rsidRPr="003559CB">
        <w:rPr>
          <w:rFonts w:cs="Poppins"/>
          <w:sz w:val="24"/>
          <w:szCs w:val="24"/>
          <w:vertAlign w:val="superscript"/>
        </w:rPr>
        <w:t>st</w:t>
      </w:r>
      <w:r>
        <w:rPr>
          <w:rFonts w:cs="Poppins"/>
          <w:sz w:val="24"/>
          <w:szCs w:val="24"/>
        </w:rPr>
        <w:t xml:space="preserve"> Street, Norfolk, Virginia 23517</w:t>
      </w:r>
      <w:r w:rsidR="006920A4">
        <w:rPr>
          <w:rFonts w:cs="Poppins"/>
          <w:sz w:val="24"/>
          <w:szCs w:val="24"/>
        </w:rPr>
        <w:t>)</w:t>
      </w:r>
      <w:r>
        <w:rPr>
          <w:rFonts w:cs="Poppins"/>
          <w:sz w:val="24"/>
          <w:szCs w:val="24"/>
        </w:rPr>
        <w:t xml:space="preserve">. A 16+ night of dancing, ball performances, and contests hosted by Precious Ebony with music by DJ </w:t>
      </w:r>
      <w:proofErr w:type="spellStart"/>
      <w:r>
        <w:rPr>
          <w:rFonts w:cs="Poppins"/>
          <w:sz w:val="24"/>
          <w:szCs w:val="24"/>
        </w:rPr>
        <w:t>iGnite</w:t>
      </w:r>
      <w:proofErr w:type="spellEnd"/>
      <w:r>
        <w:rPr>
          <w:rFonts w:cs="Poppins"/>
          <w:sz w:val="24"/>
          <w:szCs w:val="24"/>
        </w:rPr>
        <w:t xml:space="preserve">. There will be a beer and wine cash bar available for 21+ attendees. </w:t>
      </w:r>
    </w:p>
    <w:p w:rsidR="008F125E" w:rsidRPr="008F125E" w:rsidRDefault="000165B9" w:rsidP="008F125E">
      <w:pPr>
        <w:pStyle w:val="ListParagraph"/>
        <w:numPr>
          <w:ilvl w:val="0"/>
          <w:numId w:val="3"/>
        </w:numPr>
        <w:spacing w:after="120" w:line="240" w:lineRule="auto"/>
        <w:rPr>
          <w:rFonts w:cs="Poppins"/>
          <w:sz w:val="24"/>
          <w:szCs w:val="24"/>
        </w:rPr>
      </w:pPr>
      <w:r w:rsidRPr="008F125E">
        <w:rPr>
          <w:rFonts w:cs="Poppins"/>
          <w:b/>
          <w:sz w:val="24"/>
          <w:szCs w:val="24"/>
        </w:rPr>
        <w:t xml:space="preserve">Arts </w:t>
      </w:r>
      <w:proofErr w:type="gramStart"/>
      <w:r w:rsidRPr="008F125E">
        <w:rPr>
          <w:rFonts w:cs="Poppins"/>
          <w:b/>
          <w:sz w:val="24"/>
          <w:szCs w:val="24"/>
        </w:rPr>
        <w:t>F</w:t>
      </w:r>
      <w:bookmarkStart w:id="0" w:name="_GoBack"/>
      <w:bookmarkEnd w:id="0"/>
      <w:r w:rsidRPr="008F125E">
        <w:rPr>
          <w:rFonts w:cs="Poppins"/>
          <w:b/>
          <w:sz w:val="24"/>
          <w:szCs w:val="24"/>
        </w:rPr>
        <w:t>or</w:t>
      </w:r>
      <w:proofErr w:type="gramEnd"/>
      <w:r w:rsidRPr="008F125E">
        <w:rPr>
          <w:rFonts w:cs="Poppins"/>
          <w:b/>
          <w:sz w:val="24"/>
          <w:szCs w:val="24"/>
        </w:rPr>
        <w:t xml:space="preserve"> Life Benefit Showcase, December 4,</w:t>
      </w:r>
      <w:r w:rsidRPr="008F125E">
        <w:rPr>
          <w:rFonts w:cs="Poppins"/>
          <w:sz w:val="24"/>
          <w:szCs w:val="24"/>
        </w:rPr>
        <w:t xml:space="preserve"> </w:t>
      </w:r>
      <w:r w:rsidR="008F125E" w:rsidRPr="008F125E">
        <w:rPr>
          <w:rFonts w:cs="Poppins"/>
          <w:sz w:val="24"/>
          <w:szCs w:val="24"/>
        </w:rPr>
        <w:t xml:space="preserve">7pm-10pm at </w:t>
      </w:r>
      <w:r w:rsidR="006920A4">
        <w:rPr>
          <w:rFonts w:cs="Poppins"/>
          <w:sz w:val="24"/>
          <w:szCs w:val="24"/>
        </w:rPr>
        <w:t xml:space="preserve">the Todd </w:t>
      </w:r>
      <w:proofErr w:type="spellStart"/>
      <w:r w:rsidR="006920A4">
        <w:rPr>
          <w:rFonts w:cs="Poppins"/>
          <w:sz w:val="24"/>
          <w:szCs w:val="24"/>
        </w:rPr>
        <w:t>Rosenlieb</w:t>
      </w:r>
      <w:proofErr w:type="spellEnd"/>
      <w:r w:rsidR="006920A4">
        <w:rPr>
          <w:rFonts w:cs="Poppins"/>
          <w:sz w:val="24"/>
          <w:szCs w:val="24"/>
        </w:rPr>
        <w:t xml:space="preserve"> Dance Center</w:t>
      </w:r>
      <w:r w:rsidR="008F125E" w:rsidRPr="008F125E">
        <w:rPr>
          <w:rFonts w:cs="Poppins"/>
          <w:sz w:val="24"/>
          <w:szCs w:val="24"/>
        </w:rPr>
        <w:t xml:space="preserve"> </w:t>
      </w:r>
      <w:r w:rsidR="006920A4">
        <w:rPr>
          <w:rFonts w:cs="Poppins"/>
          <w:sz w:val="24"/>
          <w:szCs w:val="24"/>
        </w:rPr>
        <w:t>(</w:t>
      </w:r>
      <w:r w:rsidR="008F125E" w:rsidRPr="008F125E">
        <w:rPr>
          <w:rFonts w:cs="Poppins"/>
          <w:sz w:val="24"/>
          <w:szCs w:val="24"/>
        </w:rPr>
        <w:t>325 Granby Street, Norfolk, Virginia 23510</w:t>
      </w:r>
      <w:r w:rsidR="006920A4">
        <w:rPr>
          <w:rFonts w:cs="Poppins"/>
          <w:sz w:val="24"/>
          <w:szCs w:val="24"/>
        </w:rPr>
        <w:t>)</w:t>
      </w:r>
      <w:r w:rsidR="008F125E" w:rsidRPr="008F125E">
        <w:rPr>
          <w:rFonts w:cs="Poppins"/>
          <w:sz w:val="24"/>
          <w:szCs w:val="24"/>
        </w:rPr>
        <w:t xml:space="preserve">. A variety of Hampton Roads artists will be lending their talent and craft to benefit LGBT Life Center. General admission tickets are available to the public for $25 and are $15 for students. Tickets may be purchased at </w:t>
      </w:r>
      <w:hyperlink r:id="rId9" w:history="1">
        <w:r w:rsidR="008F125E" w:rsidRPr="008F125E">
          <w:rPr>
            <w:rStyle w:val="Hyperlink"/>
            <w:rFonts w:cs="Poppins"/>
            <w:sz w:val="24"/>
            <w:szCs w:val="24"/>
          </w:rPr>
          <w:t>http://bit.ly/Arts4Life17</w:t>
        </w:r>
      </w:hyperlink>
      <w:r w:rsidR="008F125E" w:rsidRPr="008F125E">
        <w:rPr>
          <w:rFonts w:cs="Poppins"/>
          <w:sz w:val="24"/>
          <w:szCs w:val="24"/>
        </w:rPr>
        <w:t xml:space="preserve">. The benefit will be followed by a reception at Gershwin’s for food, drinks, and raffles. </w:t>
      </w:r>
    </w:p>
    <w:p w:rsidR="00AF1CB8" w:rsidRDefault="00AF1CB8" w:rsidP="00A9607A">
      <w:pPr>
        <w:spacing w:after="120" w:line="240" w:lineRule="auto"/>
        <w:rPr>
          <w:rFonts w:cs="Poppins"/>
          <w:sz w:val="24"/>
          <w:szCs w:val="24"/>
        </w:rPr>
      </w:pPr>
    </w:p>
    <w:p w:rsidR="00AF1CB8" w:rsidRPr="00460003" w:rsidRDefault="00AF1CB8" w:rsidP="00A9607A">
      <w:pPr>
        <w:spacing w:after="120" w:line="240" w:lineRule="auto"/>
        <w:rPr>
          <w:rFonts w:cs="Poppins"/>
          <w:sz w:val="24"/>
          <w:szCs w:val="24"/>
        </w:rPr>
      </w:pPr>
      <w:r>
        <w:rPr>
          <w:rFonts w:cs="Poppins"/>
          <w:sz w:val="24"/>
          <w:szCs w:val="24"/>
        </w:rPr>
        <w:t xml:space="preserve">Members of the community are invited and encouraged to attend these World AIDS Day events to not only commemorate those who have died but to join together in the fight against HIV. For more information on the events, ticket purchasing, or general questions, please </w:t>
      </w:r>
      <w:proofErr w:type="gramStart"/>
      <w:r>
        <w:rPr>
          <w:rFonts w:cs="Poppins"/>
          <w:sz w:val="24"/>
          <w:szCs w:val="24"/>
        </w:rPr>
        <w:t>visit</w:t>
      </w:r>
      <w:proofErr w:type="gramEnd"/>
      <w:r>
        <w:rPr>
          <w:rFonts w:cs="Poppins"/>
          <w:sz w:val="24"/>
          <w:szCs w:val="24"/>
        </w:rPr>
        <w:t xml:space="preserve"> </w:t>
      </w:r>
      <w:r w:rsidRPr="00AF1CB8">
        <w:rPr>
          <w:rFonts w:cs="Poppins"/>
          <w:sz w:val="24"/>
          <w:szCs w:val="24"/>
        </w:rPr>
        <w:t>www.lgbtlifecenter.org</w:t>
      </w:r>
      <w:r>
        <w:rPr>
          <w:rFonts w:cs="Poppins"/>
          <w:sz w:val="24"/>
          <w:szCs w:val="24"/>
        </w:rPr>
        <w:t xml:space="preserve"> or call 757-640-0929. </w:t>
      </w:r>
    </w:p>
    <w:p w:rsidR="000A1A90" w:rsidRPr="00FA7594" w:rsidRDefault="000A1A90" w:rsidP="00FA7594">
      <w:pPr>
        <w:spacing w:after="120" w:line="240" w:lineRule="auto"/>
        <w:contextualSpacing/>
        <w:rPr>
          <w:rFonts w:cs="Poppins"/>
          <w:sz w:val="24"/>
          <w:szCs w:val="24"/>
        </w:rPr>
      </w:pPr>
    </w:p>
    <w:p w:rsidR="00FA7594" w:rsidRPr="00FA7594" w:rsidRDefault="00FA7594" w:rsidP="00FA7594">
      <w:pPr>
        <w:spacing w:after="120" w:line="240" w:lineRule="auto"/>
        <w:contextualSpacing/>
        <w:rPr>
          <w:rFonts w:cs="Poppins"/>
          <w:sz w:val="24"/>
          <w:szCs w:val="24"/>
        </w:rPr>
      </w:pPr>
    </w:p>
    <w:p w:rsidR="00FA7594" w:rsidRPr="000A1A90" w:rsidRDefault="00FA7594" w:rsidP="000A1A90">
      <w:pPr>
        <w:spacing w:line="240" w:lineRule="auto"/>
        <w:contextualSpacing/>
        <w:jc w:val="center"/>
        <w:rPr>
          <w:rFonts w:cs="Poppins"/>
        </w:rPr>
      </w:pPr>
      <w:r w:rsidRPr="00511097">
        <w:rPr>
          <w:rFonts w:cs="Poppins"/>
        </w:rPr>
        <w:t>###</w:t>
      </w:r>
    </w:p>
    <w:p w:rsidR="00264CEC" w:rsidRPr="00511097" w:rsidRDefault="00264CEC" w:rsidP="00264CEC">
      <w:pPr>
        <w:spacing w:line="240" w:lineRule="auto"/>
        <w:contextualSpacing/>
        <w:rPr>
          <w:rFonts w:cs="Poppins"/>
          <w:sz w:val="21"/>
          <w:szCs w:val="21"/>
        </w:rPr>
      </w:pPr>
    </w:p>
    <w:p w:rsidR="00511097" w:rsidRPr="00511097" w:rsidRDefault="00F93754" w:rsidP="00511097">
      <w:pPr>
        <w:spacing w:line="240" w:lineRule="auto"/>
        <w:contextualSpacing/>
        <w:rPr>
          <w:rFonts w:cs="Poppins"/>
          <w:sz w:val="21"/>
          <w:szCs w:val="21"/>
        </w:rPr>
      </w:pPr>
      <w:r w:rsidRPr="00FA7594">
        <w:rPr>
          <w:rFonts w:cs="Poppins"/>
          <w:b/>
          <w:sz w:val="21"/>
          <w:szCs w:val="21"/>
        </w:rPr>
        <w:t>ABOUT LGBT LIFE CENTER</w:t>
      </w:r>
      <w:r w:rsidRPr="00511097">
        <w:rPr>
          <w:rFonts w:cs="Poppins"/>
          <w:sz w:val="21"/>
          <w:szCs w:val="21"/>
        </w:rPr>
        <w:t xml:space="preserve">: LGBT Life Center was formerly known as </w:t>
      </w:r>
      <w:r w:rsidR="000A34F4" w:rsidRPr="00511097">
        <w:rPr>
          <w:rFonts w:cs="Poppins"/>
          <w:sz w:val="21"/>
          <w:szCs w:val="21"/>
        </w:rPr>
        <w:t xml:space="preserve">CANDII House, Full Circle CANDII, and </w:t>
      </w:r>
      <w:r w:rsidRPr="00511097">
        <w:rPr>
          <w:rFonts w:cs="Poppins"/>
          <w:sz w:val="21"/>
          <w:szCs w:val="21"/>
        </w:rPr>
        <w:t>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w:t>
      </w:r>
    </w:p>
    <w:p w:rsidR="00F93754" w:rsidRPr="00511097" w:rsidRDefault="00F93754" w:rsidP="00511097">
      <w:pPr>
        <w:spacing w:line="240" w:lineRule="auto"/>
        <w:contextualSpacing/>
        <w:jc w:val="center"/>
        <w:rPr>
          <w:rFonts w:cs="Poppins"/>
        </w:rPr>
      </w:pPr>
    </w:p>
    <w:sectPr w:rsidR="00F93754" w:rsidRPr="00511097" w:rsidSect="00B9139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26" w:rsidRDefault="00294826" w:rsidP="00294826">
      <w:pPr>
        <w:spacing w:after="0" w:line="240" w:lineRule="auto"/>
      </w:pPr>
      <w:r>
        <w:separator/>
      </w:r>
    </w:p>
  </w:endnote>
  <w:endnote w:type="continuationSeparator" w:id="0">
    <w:p w:rsidR="00294826" w:rsidRDefault="00294826"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00"/>
    <w:family w:val="auto"/>
    <w:pitch w:val="variable"/>
    <w:sig w:usb0="00008007" w:usb1="00000000" w:usb2="00000000" w:usb3="00000000" w:csb0="00000093" w:csb1="00000000"/>
  </w:font>
  <w:font w:name="Poppins Semi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414CE5C2" wp14:editId="3E171F44">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26" w:rsidRDefault="00294826" w:rsidP="00294826">
      <w:pPr>
        <w:spacing w:after="0" w:line="240" w:lineRule="auto"/>
      </w:pPr>
      <w:r>
        <w:separator/>
      </w:r>
    </w:p>
  </w:footnote>
  <w:footnote w:type="continuationSeparator" w:id="0">
    <w:p w:rsidR="00294826" w:rsidRDefault="00294826" w:rsidP="0029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78" w:rsidRPr="00995265" w:rsidRDefault="00F21978" w:rsidP="00F21978">
    <w:pPr>
      <w:spacing w:after="120" w:line="240" w:lineRule="auto"/>
      <w:contextualSpacing/>
      <w:jc w:val="right"/>
      <w:rPr>
        <w:rFonts w:cs="Poppins"/>
        <w:sz w:val="20"/>
        <w:szCs w:val="20"/>
      </w:rPr>
    </w:pPr>
    <w:r>
      <w:rPr>
        <w:noProof/>
      </w:rPr>
      <w:drawing>
        <wp:anchor distT="0" distB="0" distL="114300" distR="114300" simplePos="0" relativeHeight="251658240" behindDoc="1" locked="0" layoutInCell="1" allowOverlap="1" wp14:anchorId="31295F6B" wp14:editId="1B3E54EE">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243F2D">
      <w:rPr>
        <w:rFonts w:cs="Poppins"/>
        <w:sz w:val="20"/>
        <w:szCs w:val="20"/>
      </w:rPr>
      <w:t>November 30</w:t>
    </w:r>
    <w:r w:rsidRPr="00995265">
      <w:rPr>
        <w:rFonts w:cs="Poppins"/>
        <w:sz w:val="20"/>
        <w:szCs w:val="20"/>
      </w:rPr>
      <w:t>, 2017</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Media Contact: Corey Mohr</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Phone: 757-640-0929, ext. 262</w:t>
    </w:r>
  </w:p>
  <w:p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Email: Cmohr@lgbtlifecenter.org</w:t>
    </w:r>
  </w:p>
  <w:p w:rsidR="00294826" w:rsidRDefault="00294826" w:rsidP="00F21978">
    <w:pPr>
      <w:pStyle w:val="Header"/>
      <w:tabs>
        <w:tab w:val="clear" w:pos="468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6D00"/>
    <w:multiLevelType w:val="hybridMultilevel"/>
    <w:tmpl w:val="CE6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F0DF2"/>
    <w:multiLevelType w:val="hybridMultilevel"/>
    <w:tmpl w:val="3472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96644"/>
    <w:multiLevelType w:val="hybridMultilevel"/>
    <w:tmpl w:val="174AB6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9"/>
    <w:rsid w:val="00001805"/>
    <w:rsid w:val="000165B9"/>
    <w:rsid w:val="00035830"/>
    <w:rsid w:val="0004089A"/>
    <w:rsid w:val="000A1A90"/>
    <w:rsid w:val="000A34F4"/>
    <w:rsid w:val="000D255F"/>
    <w:rsid w:val="000D5912"/>
    <w:rsid w:val="0014358A"/>
    <w:rsid w:val="00175C73"/>
    <w:rsid w:val="001956DF"/>
    <w:rsid w:val="001C55E0"/>
    <w:rsid w:val="001C67BD"/>
    <w:rsid w:val="001D104A"/>
    <w:rsid w:val="00243F2D"/>
    <w:rsid w:val="00245CAA"/>
    <w:rsid w:val="00264CEC"/>
    <w:rsid w:val="00294826"/>
    <w:rsid w:val="002D4889"/>
    <w:rsid w:val="003559CB"/>
    <w:rsid w:val="003934C5"/>
    <w:rsid w:val="003B0C77"/>
    <w:rsid w:val="003F475E"/>
    <w:rsid w:val="00425DAB"/>
    <w:rsid w:val="00460003"/>
    <w:rsid w:val="00493B94"/>
    <w:rsid w:val="00494757"/>
    <w:rsid w:val="004A2EC2"/>
    <w:rsid w:val="004C1408"/>
    <w:rsid w:val="005053EC"/>
    <w:rsid w:val="00511097"/>
    <w:rsid w:val="005166CC"/>
    <w:rsid w:val="00546EB4"/>
    <w:rsid w:val="005605A6"/>
    <w:rsid w:val="005C23F8"/>
    <w:rsid w:val="00663FF4"/>
    <w:rsid w:val="006920A4"/>
    <w:rsid w:val="006C5209"/>
    <w:rsid w:val="006C5DFA"/>
    <w:rsid w:val="006E06EA"/>
    <w:rsid w:val="00792FDF"/>
    <w:rsid w:val="00797558"/>
    <w:rsid w:val="007B0E0C"/>
    <w:rsid w:val="00802EAE"/>
    <w:rsid w:val="00835C0D"/>
    <w:rsid w:val="00836197"/>
    <w:rsid w:val="00875368"/>
    <w:rsid w:val="00887631"/>
    <w:rsid w:val="008F125E"/>
    <w:rsid w:val="009243CE"/>
    <w:rsid w:val="00944E16"/>
    <w:rsid w:val="00967AF9"/>
    <w:rsid w:val="00995265"/>
    <w:rsid w:val="009A1E31"/>
    <w:rsid w:val="009B1ADC"/>
    <w:rsid w:val="009E21B9"/>
    <w:rsid w:val="00A06615"/>
    <w:rsid w:val="00A3666E"/>
    <w:rsid w:val="00A9607A"/>
    <w:rsid w:val="00AD1E43"/>
    <w:rsid w:val="00AF1CB8"/>
    <w:rsid w:val="00B3147D"/>
    <w:rsid w:val="00B91397"/>
    <w:rsid w:val="00C118AD"/>
    <w:rsid w:val="00C45976"/>
    <w:rsid w:val="00C461F2"/>
    <w:rsid w:val="00C92CE1"/>
    <w:rsid w:val="00D5124B"/>
    <w:rsid w:val="00D7293A"/>
    <w:rsid w:val="00D82EBA"/>
    <w:rsid w:val="00E80A47"/>
    <w:rsid w:val="00E81F2D"/>
    <w:rsid w:val="00EB5D3D"/>
    <w:rsid w:val="00F21978"/>
    <w:rsid w:val="00F93754"/>
    <w:rsid w:val="00FA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paragraph" w:styleId="ListParagraph">
    <w:name w:val="List Paragraph"/>
    <w:basedOn w:val="Normal"/>
    <w:uiPriority w:val="34"/>
    <w:qFormat/>
    <w:rsid w:val="00505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paragraph" w:styleId="ListParagraph">
    <w:name w:val="List Paragraph"/>
    <w:basedOn w:val="Normal"/>
    <w:uiPriority w:val="34"/>
    <w:qFormat/>
    <w:rsid w:val="0050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t.ly/Arts4Life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488F-6F00-46DE-A71B-3EDF6B01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2</cp:revision>
  <cp:lastPrinted>2017-06-20T16:32:00Z</cp:lastPrinted>
  <dcterms:created xsi:type="dcterms:W3CDTF">2017-11-30T17:59:00Z</dcterms:created>
  <dcterms:modified xsi:type="dcterms:W3CDTF">2017-11-30T17:59:00Z</dcterms:modified>
</cp:coreProperties>
</file>