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7168" w14:textId="77777777" w:rsidR="00BC17DD" w:rsidRDefault="00BC17DD" w:rsidP="008A6AB0">
      <w:pPr>
        <w:pStyle w:val="NormalWeb"/>
        <w:shd w:val="clear" w:color="auto" w:fill="FFFFFF"/>
        <w:spacing w:before="240" w:beforeAutospacing="0" w:after="240" w:afterAutospacing="0"/>
        <w:rPr>
          <w:rFonts w:asciiTheme="minorHAnsi" w:eastAsiaTheme="minorHAnsi" w:hAnsiTheme="minorHAnsi" w:cstheme="minorHAnsi"/>
          <w:b/>
          <w:sz w:val="28"/>
          <w:szCs w:val="28"/>
        </w:rPr>
      </w:pPr>
      <w:r w:rsidRPr="00BC17DD">
        <w:rPr>
          <w:rFonts w:asciiTheme="minorHAnsi" w:eastAsiaTheme="minorHAnsi" w:hAnsiTheme="minorHAnsi" w:cstheme="minorHAnsi"/>
          <w:b/>
          <w:sz w:val="28"/>
          <w:szCs w:val="28"/>
        </w:rPr>
        <w:t>Increase in STDs and HIV Rates in Hampton Roads Prompts Call for STD and HIV Screenings</w:t>
      </w:r>
    </w:p>
    <w:p w14:paraId="40E0401B" w14:textId="64CE975F" w:rsidR="00BC17DD" w:rsidRDefault="006E220D" w:rsidP="00BC17DD">
      <w:pPr>
        <w:rPr>
          <w:rFonts w:ascii="Calibri" w:hAnsi="Calibri" w:cs="Calibri"/>
          <w:color w:val="000000"/>
        </w:rPr>
      </w:pPr>
      <w:r w:rsidRPr="006A2DDE">
        <w:rPr>
          <w:rFonts w:asciiTheme="majorBidi" w:hAnsiTheme="majorBidi" w:cstheme="majorBidi"/>
          <w:b/>
        </w:rPr>
        <w:t>Norfolk, VA</w:t>
      </w:r>
      <w:r w:rsidRPr="006A2DDE">
        <w:rPr>
          <w:rFonts w:asciiTheme="majorBidi" w:hAnsiTheme="majorBidi" w:cstheme="majorBidi"/>
        </w:rPr>
        <w:t xml:space="preserve"> – </w:t>
      </w:r>
      <w:r w:rsidR="00BC17DD">
        <w:rPr>
          <w:rFonts w:ascii="Calibri" w:hAnsi="Calibri" w:cs="Calibri"/>
          <w:color w:val="000000"/>
        </w:rPr>
        <w:t>Over recent months,</w:t>
      </w:r>
      <w:r w:rsidR="00BC17DD">
        <w:rPr>
          <w:rStyle w:val="apple-converted-space"/>
          <w:rFonts w:ascii="Calibri" w:hAnsi="Calibri" w:cs="Calibri"/>
          <w:color w:val="000000"/>
        </w:rPr>
        <w:t> </w:t>
      </w:r>
      <w:r w:rsidR="00BC17DD" w:rsidRPr="00BC17DD">
        <w:rPr>
          <w:rFonts w:asciiTheme="minorHAnsi" w:hAnsiTheme="minorHAnsi" w:cstheme="minorHAnsi"/>
        </w:rPr>
        <w:t>of the people who have sought testing services from us</w:t>
      </w:r>
      <w:r w:rsidR="00BC17DD">
        <w:rPr>
          <w:rFonts w:ascii="Calibri" w:hAnsi="Calibri" w:cs="Calibri"/>
          <w:color w:val="17375E"/>
        </w:rPr>
        <w:t>,</w:t>
      </w:r>
      <w:r w:rsidR="00BC17DD">
        <w:rPr>
          <w:rStyle w:val="apple-converted-space"/>
          <w:rFonts w:ascii="Calibri" w:hAnsi="Calibri" w:cs="Calibri"/>
          <w:color w:val="17375E"/>
        </w:rPr>
        <w:t> </w:t>
      </w:r>
      <w:r w:rsidR="00BC17DD">
        <w:rPr>
          <w:rFonts w:ascii="Calibri" w:hAnsi="Calibri" w:cs="Calibri"/>
          <w:color w:val="000000"/>
        </w:rPr>
        <w:t>LGBT Life Center has seen a drastic increase in STD rates, as well as in those diagnosed with HIV. Because of this trend</w:t>
      </w:r>
      <w:r w:rsidR="00BC17DD" w:rsidRPr="00BC17DD">
        <w:rPr>
          <w:rFonts w:asciiTheme="minorHAnsi" w:hAnsiTheme="minorHAnsi" w:cstheme="minorHAnsi"/>
        </w:rPr>
        <w:t> in our testing programs</w:t>
      </w:r>
      <w:r w:rsidR="00BC17DD">
        <w:rPr>
          <w:rFonts w:ascii="Calibri" w:hAnsi="Calibri" w:cs="Calibri"/>
          <w:color w:val="000000"/>
        </w:rPr>
        <w:t>, we are asking sexually active adults in Hampton Roads to seek STD &amp; HIV testing at LGBT Life Center, by their primary care doctor or by a clinic near them. STD testing is part of an active and healthy life and should be done at least once a year and as much as four times a year for those that are highly sexually active. Regardless of when one was last tested, anyone who believes they are currently experiencing signs or symptoms of an STD or HIV is welcome to come in for a</w:t>
      </w:r>
      <w:r w:rsidR="00BC17DD">
        <w:rPr>
          <w:rStyle w:val="apple-converted-space"/>
          <w:rFonts w:ascii="Calibri" w:hAnsi="Calibri" w:cs="Calibri"/>
          <w:color w:val="000000"/>
        </w:rPr>
        <w:t> </w:t>
      </w:r>
      <w:r w:rsidR="00BC17DD">
        <w:rPr>
          <w:rFonts w:ascii="Calibri" w:hAnsi="Calibri" w:cs="Calibri"/>
          <w:color w:val="17375E"/>
        </w:rPr>
        <w:t>FREE</w:t>
      </w:r>
      <w:r w:rsidR="00BC17DD">
        <w:rPr>
          <w:rStyle w:val="apple-converted-space"/>
          <w:rFonts w:ascii="Calibri" w:hAnsi="Calibri" w:cs="Calibri"/>
          <w:color w:val="000000"/>
        </w:rPr>
        <w:t> </w:t>
      </w:r>
      <w:r w:rsidR="00BC17DD">
        <w:rPr>
          <w:rFonts w:ascii="Calibri" w:hAnsi="Calibri" w:cs="Calibri"/>
          <w:color w:val="000000"/>
        </w:rPr>
        <w:t>screening.</w:t>
      </w:r>
    </w:p>
    <w:p w14:paraId="7608360E" w14:textId="77777777" w:rsidR="00BC17DD" w:rsidRDefault="00BC17DD" w:rsidP="00BC17DD">
      <w:pPr>
        <w:rPr>
          <w:rFonts w:ascii="Calibri" w:hAnsi="Calibri" w:cs="Calibri"/>
          <w:color w:val="000000"/>
        </w:rPr>
      </w:pPr>
      <w:r>
        <w:rPr>
          <w:rFonts w:ascii="Calibri" w:hAnsi="Calibri" w:cs="Calibri"/>
          <w:color w:val="000000"/>
        </w:rPr>
        <w:t> </w:t>
      </w:r>
    </w:p>
    <w:p w14:paraId="340EA6A8" w14:textId="77777777" w:rsidR="00BC17DD" w:rsidRDefault="00BC17DD" w:rsidP="00BC17DD">
      <w:pPr>
        <w:rPr>
          <w:rFonts w:ascii="Calibri" w:hAnsi="Calibri" w:cs="Calibri"/>
          <w:color w:val="000000"/>
        </w:rPr>
      </w:pPr>
      <w:r>
        <w:rPr>
          <w:rFonts w:ascii="Calibri" w:hAnsi="Calibri" w:cs="Calibri"/>
          <w:color w:val="000000"/>
        </w:rPr>
        <w:t>This increase is consistent with national trends that have been ongoing since 2013 and saw a record high in 2017. It also corresponds with decreases in federal funding for HIV, STD, and sex education. “Locally, we’re doing everything we can to reverse this trend, including more community outreach events, mail order condom distribution, free STD and HIV testing, as well as opening a free-to-low-cost health care clinic in Norfolk that can test and treat STDs on-the-spot,” said Stacie Walls, CEO of LGBT Life Center.</w:t>
      </w:r>
    </w:p>
    <w:p w14:paraId="311C4057" w14:textId="77777777" w:rsidR="00BC17DD" w:rsidRDefault="00BC17DD" w:rsidP="00BC17DD">
      <w:pPr>
        <w:rPr>
          <w:rFonts w:ascii="Calibri" w:hAnsi="Calibri" w:cs="Calibri"/>
          <w:color w:val="000000"/>
        </w:rPr>
      </w:pPr>
      <w:r>
        <w:rPr>
          <w:rFonts w:ascii="Calibri" w:hAnsi="Calibri" w:cs="Calibri"/>
          <w:color w:val="000000"/>
        </w:rPr>
        <w:t> </w:t>
      </w:r>
    </w:p>
    <w:p w14:paraId="23DD241F" w14:textId="77777777" w:rsidR="00BC17DD" w:rsidRDefault="00BC17DD" w:rsidP="00BC17DD">
      <w:pPr>
        <w:rPr>
          <w:rFonts w:ascii="Calibri" w:hAnsi="Calibri" w:cs="Calibri"/>
          <w:color w:val="000000"/>
        </w:rPr>
      </w:pPr>
      <w:r>
        <w:rPr>
          <w:rFonts w:ascii="Calibri" w:hAnsi="Calibri" w:cs="Calibri"/>
          <w:color w:val="000000"/>
        </w:rPr>
        <w:t>Many STDs can be treated effectively and quickly, but without a proper diagnosis STDs can go untreated, increasing the chances of spreading to multiple partners as well as the difficulty in treating them. LGBT Life Center</w:t>
      </w:r>
      <w:r>
        <w:rPr>
          <w:rStyle w:val="apple-converted-space"/>
          <w:rFonts w:ascii="Calibri" w:hAnsi="Calibri" w:cs="Calibri"/>
          <w:color w:val="17375E"/>
        </w:rPr>
        <w:t> </w:t>
      </w:r>
      <w:r>
        <w:rPr>
          <w:rFonts w:ascii="Calibri" w:hAnsi="Calibri" w:cs="Calibri"/>
          <w:color w:val="000000"/>
        </w:rPr>
        <w:t>offer</w:t>
      </w:r>
      <w:r>
        <w:rPr>
          <w:rFonts w:ascii="Calibri" w:hAnsi="Calibri" w:cs="Calibri"/>
          <w:color w:val="17375E"/>
        </w:rPr>
        <w:t>s</w:t>
      </w:r>
      <w:r>
        <w:rPr>
          <w:rStyle w:val="apple-converted-space"/>
          <w:rFonts w:ascii="Calibri" w:hAnsi="Calibri" w:cs="Calibri"/>
          <w:color w:val="000000"/>
        </w:rPr>
        <w:t> </w:t>
      </w:r>
      <w:r>
        <w:rPr>
          <w:rFonts w:ascii="Calibri" w:hAnsi="Calibri" w:cs="Calibri"/>
          <w:color w:val="000000"/>
        </w:rPr>
        <w:t xml:space="preserve">free, private STD and HIV testing with short </w:t>
      </w:r>
      <w:r w:rsidRPr="00BC17DD">
        <w:rPr>
          <w:rFonts w:asciiTheme="minorHAnsi" w:hAnsiTheme="minorHAnsi" w:cstheme="minorHAnsi"/>
        </w:rPr>
        <w:t>waiting times</w:t>
      </w:r>
      <w:r>
        <w:rPr>
          <w:rStyle w:val="apple-converted-space"/>
          <w:rFonts w:ascii="Calibri" w:hAnsi="Calibri" w:cs="Calibri"/>
          <w:color w:val="000000"/>
        </w:rPr>
        <w:t> </w:t>
      </w:r>
      <w:r>
        <w:rPr>
          <w:rFonts w:ascii="Calibri" w:hAnsi="Calibri" w:cs="Calibri"/>
          <w:color w:val="000000"/>
        </w:rPr>
        <w:t>– in most cases, less than 20 minutes and typically no more than one hour. Several tests offer results within 20 minutes and all other tests have results within 3-5 business days. LGBT Life Center also offers free-to-low-cost STD and HIV treatment at their clinic located at 1001 Monticello in Norfolk.</w:t>
      </w:r>
    </w:p>
    <w:p w14:paraId="75BF7CEB" w14:textId="77777777" w:rsidR="00BC17DD" w:rsidRDefault="00BC17DD" w:rsidP="00BC17DD">
      <w:pPr>
        <w:rPr>
          <w:rFonts w:ascii="Calibri" w:hAnsi="Calibri" w:cs="Calibri"/>
          <w:color w:val="000000"/>
        </w:rPr>
      </w:pPr>
      <w:r>
        <w:rPr>
          <w:rFonts w:ascii="Calibri" w:hAnsi="Calibri" w:cs="Calibri"/>
          <w:color w:val="000000"/>
        </w:rPr>
        <w:t> </w:t>
      </w:r>
    </w:p>
    <w:p w14:paraId="4E284466" w14:textId="62C8AD09" w:rsidR="00BC17DD" w:rsidRDefault="00BC17DD" w:rsidP="00BC17DD">
      <w:pPr>
        <w:spacing w:after="240"/>
        <w:rPr>
          <w:rFonts w:ascii="Calibri" w:hAnsi="Calibri" w:cs="Calibri"/>
          <w:color w:val="000000"/>
        </w:rPr>
      </w:pPr>
      <w:r>
        <w:rPr>
          <w:rFonts w:ascii="Calibri" w:hAnsi="Calibri" w:cs="Calibri"/>
          <w:color w:val="000000"/>
        </w:rPr>
        <w:t>There are a number of ways to prevent STDs and HIV, including </w:t>
      </w:r>
    </w:p>
    <w:p w14:paraId="79D4CECC"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r>
        <w:rPr>
          <w:rFonts w:ascii="Calibri" w:hAnsi="Calibri" w:cs="Calibri"/>
          <w:color w:val="000000"/>
        </w:rPr>
        <w:t>Condoms – free at all LGBT Life Center locations, visit lgbtlifecenter.org/testing for hours and location information</w:t>
      </w:r>
    </w:p>
    <w:p w14:paraId="740E6ED4"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proofErr w:type="spellStart"/>
      <w:r>
        <w:rPr>
          <w:rFonts w:ascii="Calibri" w:hAnsi="Calibri" w:cs="Calibri"/>
          <w:color w:val="000000"/>
        </w:rPr>
        <w:t>PrEP</w:t>
      </w:r>
      <w:proofErr w:type="spellEnd"/>
      <w:r>
        <w:rPr>
          <w:rFonts w:ascii="Calibri" w:hAnsi="Calibri" w:cs="Calibri"/>
          <w:color w:val="000000"/>
        </w:rPr>
        <w:t xml:space="preserve"> - a daily pill that is a up to 99% effective at blocking HIV in HIV-negative individuals (and can be prescribed at LGBT Life Center’s clinic. Co-pay assistance is available </w:t>
      </w:r>
      <w:proofErr w:type="gramStart"/>
      <w:r>
        <w:rPr>
          <w:rFonts w:ascii="Calibri" w:hAnsi="Calibri" w:cs="Calibri"/>
          <w:color w:val="000000"/>
        </w:rPr>
        <w:t>and in some cases</w:t>
      </w:r>
      <w:proofErr w:type="gramEnd"/>
      <w:r>
        <w:rPr>
          <w:rFonts w:ascii="Calibri" w:hAnsi="Calibri" w:cs="Calibri"/>
          <w:color w:val="000000"/>
        </w:rPr>
        <w:t xml:space="preserve"> the entire cost is covered). </w:t>
      </w:r>
    </w:p>
    <w:p w14:paraId="68BEABA1"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r>
        <w:rPr>
          <w:rFonts w:ascii="Calibri" w:hAnsi="Calibri" w:cs="Calibri"/>
          <w:color w:val="000000"/>
        </w:rPr>
        <w:t>Treatment as Prevention – HIV-positive individuals on treatment can reduce the amount of virus in their system to a level that is undetectable so that there is effectively no risk of transmission.</w:t>
      </w:r>
    </w:p>
    <w:p w14:paraId="75CB3FFD"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r>
        <w:rPr>
          <w:rFonts w:ascii="Calibri" w:hAnsi="Calibri" w:cs="Calibri"/>
          <w:color w:val="000000"/>
        </w:rPr>
        <w:t>PEP – a 28-day regimen for HIV-negative individuals that have come into contact with HIV</w:t>
      </w:r>
    </w:p>
    <w:p w14:paraId="1162BA75"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r>
        <w:rPr>
          <w:rFonts w:ascii="Calibri" w:hAnsi="Calibri" w:cs="Calibri"/>
          <w:color w:val="000000"/>
        </w:rPr>
        <w:t>Dental dams – available for free at LGBT Life Center</w:t>
      </w:r>
    </w:p>
    <w:p w14:paraId="1397E390"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r>
        <w:rPr>
          <w:rFonts w:ascii="Calibri" w:hAnsi="Calibri" w:cs="Calibri"/>
          <w:color w:val="000000"/>
        </w:rPr>
        <w:t>Female condoms – free at all LGBT Life Center locations, visit lgbtlifecenter.org/testing for hours and location information</w:t>
      </w:r>
    </w:p>
    <w:p w14:paraId="4501C29C" w14:textId="08A1C059" w:rsidR="00BC17DD" w:rsidRDefault="00BC17DD" w:rsidP="00BC17DD">
      <w:pPr>
        <w:ind w:left="1440" w:hanging="360"/>
        <w:rPr>
          <w:rFonts w:ascii="Calibri" w:hAnsi="Calibri" w:cs="Calibri"/>
          <w:color w:val="000000"/>
        </w:rPr>
      </w:pPr>
      <w:r w:rsidRPr="00BC17DD">
        <w:rPr>
          <w:rFonts w:asciiTheme="minorHAnsi" w:hAnsiTheme="minorHAnsi" w:cstheme="minorHAnsi"/>
          <w:color w:val="000000"/>
          <w:sz w:val="20"/>
          <w:szCs w:val="20"/>
        </w:rPr>
        <w:lastRenderedPageBreak/>
        <w:t>·</w:t>
      </w:r>
      <w:r w:rsidRPr="00BC17DD">
        <w:rPr>
          <w:rFonts w:asciiTheme="minorHAnsi" w:hAnsiTheme="minorHAnsi" w:cstheme="minorHAnsi"/>
          <w:color w:val="000000"/>
          <w:sz w:val="14"/>
          <w:szCs w:val="14"/>
        </w:rPr>
        <w:t>        </w:t>
      </w:r>
      <w:r w:rsidRPr="00BC17DD">
        <w:rPr>
          <w:rStyle w:val="apple-converted-space"/>
          <w:rFonts w:asciiTheme="minorHAnsi" w:hAnsiTheme="minorHAnsi" w:cstheme="minorHAnsi"/>
          <w:color w:val="000000"/>
          <w:sz w:val="14"/>
          <w:szCs w:val="14"/>
        </w:rPr>
        <w:t> </w:t>
      </w:r>
      <w:r w:rsidRPr="00BC17DD">
        <w:rPr>
          <w:rFonts w:asciiTheme="minorHAnsi" w:hAnsiTheme="minorHAnsi" w:cstheme="minorHAnsi"/>
        </w:rPr>
        <w:t>Sexual Health Education</w:t>
      </w:r>
      <w:r>
        <w:rPr>
          <w:rStyle w:val="apple-converted-space"/>
          <w:rFonts w:ascii="Calibri" w:hAnsi="Calibri" w:cs="Calibri"/>
          <w:color w:val="000000"/>
        </w:rPr>
        <w:t> </w:t>
      </w:r>
      <w:r>
        <w:rPr>
          <w:rFonts w:ascii="Calibri" w:hAnsi="Calibri" w:cs="Calibri"/>
          <w:color w:val="000000"/>
        </w:rPr>
        <w:t>– LGBT Life Center staff members are ready to talk about how HIV and STDs are transmitted (and how they’re not)</w:t>
      </w:r>
    </w:p>
    <w:p w14:paraId="6F93B675"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r>
        <w:rPr>
          <w:rFonts w:ascii="Calibri" w:hAnsi="Calibri" w:cs="Calibri"/>
          <w:color w:val="000000"/>
        </w:rPr>
        <w:t>Condom negotiation – LGBT Life Center staff members can help individuals learn techniques to ask their partner(s) to use condoms</w:t>
      </w:r>
    </w:p>
    <w:p w14:paraId="10CB93E7" w14:textId="77777777" w:rsidR="00BC17DD" w:rsidRDefault="00BC17DD" w:rsidP="00BC17DD">
      <w:pPr>
        <w:ind w:left="1440" w:hanging="360"/>
        <w:rPr>
          <w:rFonts w:ascii="Calibri" w:hAnsi="Calibri" w:cs="Calibri"/>
          <w:color w:val="000000"/>
        </w:rPr>
      </w:pPr>
      <w:r>
        <w:rPr>
          <w:rFonts w:ascii="Calibri" w:hAnsi="Calibri" w:cs="Calibri"/>
          <w:color w:val="000000"/>
          <w:sz w:val="20"/>
          <w:szCs w:val="20"/>
        </w:rPr>
        <w:t>·</w:t>
      </w:r>
      <w:r>
        <w:rPr>
          <w:color w:val="000000"/>
          <w:sz w:val="14"/>
          <w:szCs w:val="14"/>
        </w:rPr>
        <w:t>        </w:t>
      </w:r>
      <w:r>
        <w:rPr>
          <w:rStyle w:val="apple-converted-space"/>
          <w:color w:val="000000"/>
          <w:sz w:val="14"/>
          <w:szCs w:val="14"/>
        </w:rPr>
        <w:t> </w:t>
      </w:r>
      <w:r>
        <w:rPr>
          <w:rFonts w:ascii="Calibri" w:hAnsi="Calibri" w:cs="Calibri"/>
          <w:color w:val="000000"/>
        </w:rPr>
        <w:t>Clean works – LGBT Life Ce</w:t>
      </w:r>
      <w:bookmarkStart w:id="0" w:name="_GoBack"/>
      <w:bookmarkEnd w:id="0"/>
      <w:r>
        <w:rPr>
          <w:rFonts w:ascii="Calibri" w:hAnsi="Calibri" w:cs="Calibri"/>
          <w:color w:val="000000"/>
        </w:rPr>
        <w:t>nter supplies kits and education on how to properly clean needles</w:t>
      </w:r>
    </w:p>
    <w:p w14:paraId="6CF5BFE2" w14:textId="77777777" w:rsidR="00BC17DD" w:rsidRDefault="00BC17DD" w:rsidP="00BC17DD">
      <w:pPr>
        <w:rPr>
          <w:rFonts w:ascii="Calibri" w:hAnsi="Calibri" w:cs="Calibri"/>
          <w:color w:val="000000"/>
        </w:rPr>
      </w:pPr>
      <w:r>
        <w:rPr>
          <w:rFonts w:ascii="Calibri" w:hAnsi="Calibri" w:cs="Calibri"/>
          <w:color w:val="000000"/>
        </w:rPr>
        <w:t> </w:t>
      </w:r>
    </w:p>
    <w:p w14:paraId="2ACF3F6F" w14:textId="77777777" w:rsidR="00BC17DD" w:rsidRDefault="00BC17DD" w:rsidP="00BC17DD">
      <w:pPr>
        <w:rPr>
          <w:rFonts w:ascii="Calibri" w:hAnsi="Calibri" w:cs="Calibri"/>
          <w:color w:val="000000"/>
        </w:rPr>
      </w:pPr>
      <w:r>
        <w:rPr>
          <w:rFonts w:ascii="Calibri" w:hAnsi="Calibri" w:cs="Calibri"/>
          <w:color w:val="000000"/>
        </w:rPr>
        <w:t>Access to care, including STD and HIV testing, is an obstacle for many people, especially those in the LGBTQ+ communities. Discrimination, a lack of LGBTQ+ sensitivity and understanding, and a number of other factors have led to health disparities at an alarming rate within the community. LGBT Life Center is committed to providing access to STD and HIV testing in the Hampton Roads community. If you are unable to make it to one of our locations on the Peninsula or Southside, we have a mobile testing unit that can come to you. We may also be able to provide transportation services to those who are living with HIV and are in need of reliable medical transportation.</w:t>
      </w:r>
    </w:p>
    <w:p w14:paraId="6BC14263" w14:textId="77777777" w:rsidR="00BC17DD" w:rsidRDefault="00BC17DD" w:rsidP="00BC17DD">
      <w:pPr>
        <w:rPr>
          <w:rFonts w:ascii="Calibri" w:hAnsi="Calibri" w:cs="Calibri"/>
          <w:color w:val="000000"/>
        </w:rPr>
      </w:pPr>
      <w:r>
        <w:rPr>
          <w:rFonts w:ascii="Calibri" w:hAnsi="Calibri" w:cs="Calibri"/>
          <w:color w:val="000000"/>
        </w:rPr>
        <w:t> </w:t>
      </w:r>
    </w:p>
    <w:p w14:paraId="09DA4B4C" w14:textId="7878595F" w:rsidR="00F93754" w:rsidRPr="00BC17DD" w:rsidRDefault="00BC17DD" w:rsidP="00BC17DD">
      <w:pPr>
        <w:rPr>
          <w:rFonts w:ascii="Calibri" w:hAnsi="Calibri" w:cs="Calibri"/>
          <w:color w:val="000000"/>
        </w:rPr>
      </w:pPr>
      <w:r>
        <w:rPr>
          <w:rFonts w:ascii="Calibri" w:hAnsi="Calibri" w:cs="Calibri"/>
          <w:color w:val="000000"/>
        </w:rPr>
        <w:t>Please call us at 757-640-0929 for more information or visit our website at</w:t>
      </w:r>
      <w:r>
        <w:rPr>
          <w:rStyle w:val="apple-converted-space"/>
          <w:rFonts w:ascii="Calibri" w:hAnsi="Calibri" w:cs="Calibri"/>
          <w:color w:val="000000"/>
        </w:rPr>
        <w:t> </w:t>
      </w:r>
      <w:hyperlink r:id="rId7" w:tooltip="http://www.lgbtlifecenter.org/testing" w:history="1">
        <w:r>
          <w:rPr>
            <w:rStyle w:val="Hyperlink"/>
            <w:rFonts w:ascii="Calibri" w:hAnsi="Calibri" w:cs="Calibri"/>
            <w:color w:val="044A91"/>
          </w:rPr>
          <w:t>www.lgbtlifecenter.org/testing</w:t>
        </w:r>
      </w:hyperlink>
      <w:r>
        <w:rPr>
          <w:rFonts w:ascii="Calibri" w:hAnsi="Calibri" w:cs="Calibri"/>
          <w:color w:val="000000"/>
        </w:rPr>
        <w:t>.</w:t>
      </w:r>
    </w:p>
    <w:p w14:paraId="1C6ACFDF" w14:textId="5661DF0C" w:rsidR="006A2DDE" w:rsidRPr="000F47A0" w:rsidRDefault="006A2DDE" w:rsidP="00264CEC">
      <w:pPr>
        <w:contextualSpacing/>
        <w:rPr>
          <w:rFonts w:cstheme="minorHAnsi"/>
        </w:rPr>
      </w:pPr>
    </w:p>
    <w:p w14:paraId="168759FC" w14:textId="77777777" w:rsidR="00FA7594" w:rsidRPr="000F47A0" w:rsidRDefault="00FA7594" w:rsidP="00264CEC">
      <w:pPr>
        <w:contextualSpacing/>
        <w:rPr>
          <w:rFonts w:cstheme="minorHAnsi"/>
          <w:sz w:val="23"/>
          <w:szCs w:val="23"/>
        </w:rPr>
      </w:pPr>
    </w:p>
    <w:p w14:paraId="6193D4F0" w14:textId="1B60786F" w:rsidR="00FF1313" w:rsidRPr="006E220D" w:rsidRDefault="008E386C" w:rsidP="00FF1313">
      <w:pPr>
        <w:contextualSpacing/>
        <w:jc w:val="center"/>
        <w:rPr>
          <w:rFonts w:cstheme="minorHAnsi"/>
          <w:sz w:val="23"/>
          <w:szCs w:val="23"/>
        </w:rPr>
      </w:pPr>
      <w:r w:rsidRPr="000F47A0">
        <w:rPr>
          <w:rFonts w:cstheme="minorHAnsi"/>
          <w:b/>
          <w:noProof/>
          <w:sz w:val="20"/>
          <w:szCs w:val="20"/>
        </w:rPr>
        <mc:AlternateContent>
          <mc:Choice Requires="wps">
            <w:drawing>
              <wp:anchor distT="0" distB="0" distL="114300" distR="114300" simplePos="0" relativeHeight="251659264" behindDoc="0" locked="0" layoutInCell="1" allowOverlap="1" wp14:anchorId="29B56493" wp14:editId="10C9240B">
                <wp:simplePos x="0" y="0"/>
                <wp:positionH relativeFrom="column">
                  <wp:posOffset>-97277</wp:posOffset>
                </wp:positionH>
                <wp:positionV relativeFrom="paragraph">
                  <wp:posOffset>176732</wp:posOffset>
                </wp:positionV>
                <wp:extent cx="6953250" cy="98249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82493"/>
                        </a:xfrm>
                        <a:prstGeom prst="rect">
                          <a:avLst/>
                        </a:prstGeom>
                        <a:noFill/>
                        <a:ln w="9525">
                          <a:noFill/>
                          <a:miter lim="800000"/>
                          <a:headEnd/>
                          <a:tailEnd/>
                        </a:ln>
                      </wps:spPr>
                      <wps:txbx>
                        <w:txbxContent>
                          <w:p w14:paraId="58527771" w14:textId="4F3BE901" w:rsidR="00FF1313" w:rsidRPr="00FF1313" w:rsidRDefault="00FF1313" w:rsidP="00FF1313">
                            <w:pPr>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w:t>
                            </w:r>
                            <w:r w:rsidR="006A2DDE">
                              <w:rPr>
                                <w:rFonts w:cs="Poppins"/>
                                <w:sz w:val="20"/>
                                <w:szCs w:val="20"/>
                              </w:rPr>
                              <w:t>30</w:t>
                            </w:r>
                            <w:r>
                              <w:rPr>
                                <w:rFonts w:cs="Poppins"/>
                                <w:sz w:val="20"/>
                                <w:szCs w:val="20"/>
                              </w:rPr>
                              <w:t xml:space="preserve">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56493" id="_x0000_t202" coordsize="21600,21600" o:spt="202" path="m,l,21600r21600,l21600,xe">
                <v:stroke joinstyle="miter"/>
                <v:path gradientshapeok="t" o:connecttype="rect"/>
              </v:shapetype>
              <v:shape id="Text Box 2" o:spid="_x0000_s1026" type="#_x0000_t202" style="position:absolute;left:0;text-align:left;margin-left:-7.65pt;margin-top:13.9pt;width:547.5pt;height: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" filled="f" stroked="f">
                <v:textbox>
                  <w:txbxContent>
                    <w:p w14:paraId="58527771" w14:textId="4F3BE901" w:rsidR="00FF1313" w:rsidRPr="00FF1313" w:rsidRDefault="00FF1313" w:rsidP="00FF1313">
                      <w:pPr>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w:t>
                      </w:r>
                      <w:r w:rsidR="006A2DDE">
                        <w:rPr>
                          <w:rFonts w:cs="Poppins"/>
                          <w:sz w:val="20"/>
                          <w:szCs w:val="20"/>
                        </w:rPr>
                        <w:t>30</w:t>
                      </w:r>
                      <w:r>
                        <w:rPr>
                          <w:rFonts w:cs="Poppins"/>
                          <w:sz w:val="20"/>
                          <w:szCs w:val="20"/>
                        </w:rPr>
                        <w:t xml:space="preserve">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v:textbox>
              </v:shape>
            </w:pict>
          </mc:Fallback>
        </mc:AlternateContent>
      </w:r>
      <w:r w:rsidR="00FA7594" w:rsidRPr="000F47A0">
        <w:rPr>
          <w:rFonts w:cstheme="minorHAnsi"/>
          <w:sz w:val="23"/>
          <w:szCs w:val="23"/>
        </w:rPr>
        <w:t>###</w:t>
      </w:r>
      <w:r w:rsidR="00FF1313" w:rsidRPr="006E220D">
        <w:rPr>
          <w:rFonts w:cstheme="minorHAnsi"/>
          <w:sz w:val="23"/>
          <w:szCs w:val="23"/>
        </w:rPr>
        <w:t xml:space="preserve"> </w:t>
      </w:r>
    </w:p>
    <w:p w14:paraId="7F5CE475" w14:textId="62ACD47C" w:rsidR="00F93754" w:rsidRPr="006E220D" w:rsidRDefault="00F93754" w:rsidP="00511097">
      <w:pPr>
        <w:contextualSpacing/>
        <w:jc w:val="center"/>
        <w:rPr>
          <w:rFonts w:cstheme="minorHAnsi"/>
        </w:rPr>
      </w:pPr>
    </w:p>
    <w:sectPr w:rsidR="00F93754" w:rsidRPr="006E220D" w:rsidSect="00B9139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0650" w14:textId="77777777" w:rsidR="006A6058" w:rsidRDefault="006A6058" w:rsidP="00294826">
      <w:r>
        <w:separator/>
      </w:r>
    </w:p>
  </w:endnote>
  <w:endnote w:type="continuationSeparator" w:id="0">
    <w:p w14:paraId="00E1842F" w14:textId="77777777" w:rsidR="006A6058" w:rsidRDefault="006A6058" w:rsidP="0029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oppins">
    <w:panose1 w:val="02000000000000000000"/>
    <w:charset w:val="4D"/>
    <w:family w:val="auto"/>
    <w:pitch w:val="variable"/>
    <w:sig w:usb0="00008007" w:usb1="00000000" w:usb2="00000000" w:usb3="00000000" w:csb0="00000093" w:csb1="00000000"/>
  </w:font>
  <w:font w:name="Poppins SemiBol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9867" w14:textId="77777777" w:rsidR="00294826" w:rsidRPr="00294826" w:rsidRDefault="005C23F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23172217" wp14:editId="4983975C">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6144" w14:textId="77777777" w:rsidR="006A6058" w:rsidRDefault="006A6058" w:rsidP="00294826">
      <w:r>
        <w:separator/>
      </w:r>
    </w:p>
  </w:footnote>
  <w:footnote w:type="continuationSeparator" w:id="0">
    <w:p w14:paraId="4BED7EAD" w14:textId="77777777" w:rsidR="006A6058" w:rsidRDefault="006A6058" w:rsidP="0029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0B9D" w14:textId="7C4A19C5" w:rsidR="00F21978" w:rsidRPr="00995265" w:rsidRDefault="00F21978" w:rsidP="00F21978">
    <w:pPr>
      <w:spacing w:after="120"/>
      <w:contextualSpacing/>
      <w:jc w:val="right"/>
      <w:rPr>
        <w:rFonts w:cs="Poppins"/>
        <w:sz w:val="20"/>
        <w:szCs w:val="20"/>
      </w:rPr>
    </w:pPr>
    <w:r>
      <w:rPr>
        <w:noProof/>
      </w:rPr>
      <w:drawing>
        <wp:anchor distT="0" distB="0" distL="114300" distR="114300" simplePos="0" relativeHeight="251658240" behindDoc="1" locked="0" layoutInCell="1" allowOverlap="1" wp14:anchorId="35E47823" wp14:editId="18E1A22C">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 xml:space="preserve">FOR IMMEDIATE RELEASE: </w:t>
    </w:r>
    <w:r w:rsidR="002900C5">
      <w:rPr>
        <w:rFonts w:cs="Poppins"/>
        <w:sz w:val="20"/>
        <w:szCs w:val="20"/>
      </w:rPr>
      <w:t xml:space="preserve">September </w:t>
    </w:r>
    <w:r w:rsidR="00BC17DD">
      <w:rPr>
        <w:rFonts w:cs="Poppins"/>
        <w:sz w:val="20"/>
        <w:szCs w:val="20"/>
      </w:rPr>
      <w:t>25</w:t>
    </w:r>
    <w:r w:rsidR="00381BEA">
      <w:rPr>
        <w:rFonts w:cs="Poppins"/>
        <w:sz w:val="20"/>
        <w:szCs w:val="20"/>
      </w:rPr>
      <w:t>, 201</w:t>
    </w:r>
    <w:r w:rsidR="00F76EFC">
      <w:rPr>
        <w:rFonts w:cs="Poppins"/>
        <w:sz w:val="20"/>
        <w:szCs w:val="20"/>
      </w:rPr>
      <w:t>9</w:t>
    </w:r>
  </w:p>
  <w:p w14:paraId="54CE4307" w14:textId="2363822A" w:rsidR="00F21978" w:rsidRPr="00995265" w:rsidRDefault="00F21978" w:rsidP="00F21978">
    <w:pPr>
      <w:spacing w:after="120"/>
      <w:contextualSpacing/>
      <w:jc w:val="right"/>
      <w:rPr>
        <w:rFonts w:cs="Poppins"/>
        <w:sz w:val="20"/>
        <w:szCs w:val="20"/>
      </w:rPr>
    </w:pPr>
    <w:r w:rsidRPr="00995265">
      <w:rPr>
        <w:rFonts w:cs="Poppins"/>
        <w:sz w:val="20"/>
        <w:szCs w:val="20"/>
      </w:rPr>
      <w:t>Media Contact:</w:t>
    </w:r>
    <w:r w:rsidR="00A84659">
      <w:rPr>
        <w:rFonts w:cs="Poppins"/>
        <w:sz w:val="20"/>
        <w:szCs w:val="20"/>
      </w:rPr>
      <w:t xml:space="preserve"> Corey Mohr</w:t>
    </w:r>
    <w:r w:rsidRPr="00995265">
      <w:rPr>
        <w:rFonts w:cs="Poppins"/>
        <w:sz w:val="20"/>
        <w:szCs w:val="20"/>
      </w:rPr>
      <w:t xml:space="preserve"> </w:t>
    </w:r>
  </w:p>
  <w:p w14:paraId="07EE37D7" w14:textId="77E98276" w:rsidR="00F21978" w:rsidRPr="00995265" w:rsidRDefault="00F21978" w:rsidP="00F21978">
    <w:pPr>
      <w:spacing w:after="120"/>
      <w:contextualSpacing/>
      <w:jc w:val="right"/>
      <w:rPr>
        <w:rFonts w:cs="Poppins"/>
        <w:sz w:val="20"/>
        <w:szCs w:val="20"/>
      </w:rPr>
    </w:pPr>
    <w:r w:rsidRPr="00995265">
      <w:rPr>
        <w:rFonts w:cs="Poppins"/>
        <w:sz w:val="20"/>
        <w:szCs w:val="20"/>
      </w:rPr>
      <w:t xml:space="preserve">Phone: 757-640-0929, ext. </w:t>
    </w:r>
    <w:r w:rsidR="00815D24">
      <w:rPr>
        <w:rFonts w:cs="Poppins"/>
        <w:sz w:val="20"/>
        <w:szCs w:val="20"/>
      </w:rPr>
      <w:t>2</w:t>
    </w:r>
    <w:r w:rsidR="00C45E90">
      <w:rPr>
        <w:rFonts w:cs="Poppins"/>
        <w:sz w:val="20"/>
        <w:szCs w:val="20"/>
      </w:rPr>
      <w:t>6</w:t>
    </w:r>
    <w:r w:rsidR="00815D24">
      <w:rPr>
        <w:rFonts w:cs="Poppins"/>
        <w:sz w:val="20"/>
        <w:szCs w:val="20"/>
      </w:rPr>
      <w:t>2</w:t>
    </w:r>
  </w:p>
  <w:p w14:paraId="58E0F3D8" w14:textId="32A94908" w:rsidR="00F21978" w:rsidRPr="00995265" w:rsidRDefault="00F21978" w:rsidP="00F21978">
    <w:pPr>
      <w:spacing w:after="120"/>
      <w:contextualSpacing/>
      <w:jc w:val="right"/>
      <w:rPr>
        <w:rFonts w:cs="Poppins"/>
        <w:sz w:val="20"/>
        <w:szCs w:val="20"/>
      </w:rPr>
    </w:pPr>
    <w:r w:rsidRPr="00995265">
      <w:rPr>
        <w:rFonts w:cs="Poppins"/>
        <w:sz w:val="20"/>
        <w:szCs w:val="20"/>
      </w:rPr>
      <w:t xml:space="preserve">Email: </w:t>
    </w:r>
    <w:r w:rsidR="00A84659">
      <w:rPr>
        <w:rFonts w:cs="Poppins"/>
        <w:sz w:val="20"/>
        <w:szCs w:val="20"/>
      </w:rPr>
      <w:t>cmohr</w:t>
    </w:r>
    <w:r w:rsidRPr="00995265">
      <w:rPr>
        <w:rFonts w:cs="Poppins"/>
        <w:sz w:val="20"/>
        <w:szCs w:val="20"/>
      </w:rPr>
      <w:t>@lgbtlifecenter.org</w:t>
    </w:r>
  </w:p>
  <w:p w14:paraId="48F77CE9" w14:textId="77777777" w:rsidR="00294826" w:rsidRDefault="00294826" w:rsidP="00F21978">
    <w:pPr>
      <w:pStyle w:val="Header"/>
      <w:tabs>
        <w:tab w:val="clear" w:pos="46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9"/>
    <w:rsid w:val="00010642"/>
    <w:rsid w:val="00054986"/>
    <w:rsid w:val="00094993"/>
    <w:rsid w:val="000A1A90"/>
    <w:rsid w:val="000A34F4"/>
    <w:rsid w:val="000D255F"/>
    <w:rsid w:val="000D5912"/>
    <w:rsid w:val="000F47A0"/>
    <w:rsid w:val="0014358A"/>
    <w:rsid w:val="001A369D"/>
    <w:rsid w:val="001C55E0"/>
    <w:rsid w:val="001C67BD"/>
    <w:rsid w:val="00236A5E"/>
    <w:rsid w:val="00264CEC"/>
    <w:rsid w:val="002900C5"/>
    <w:rsid w:val="00290C3A"/>
    <w:rsid w:val="00294826"/>
    <w:rsid w:val="002D4889"/>
    <w:rsid w:val="003141C4"/>
    <w:rsid w:val="003267FD"/>
    <w:rsid w:val="00343352"/>
    <w:rsid w:val="00381BEA"/>
    <w:rsid w:val="00383EC2"/>
    <w:rsid w:val="003934C5"/>
    <w:rsid w:val="003B0C77"/>
    <w:rsid w:val="003F475E"/>
    <w:rsid w:val="00423134"/>
    <w:rsid w:val="00425DAB"/>
    <w:rsid w:val="004876D7"/>
    <w:rsid w:val="0049345E"/>
    <w:rsid w:val="00493B94"/>
    <w:rsid w:val="00494757"/>
    <w:rsid w:val="004A2EC2"/>
    <w:rsid w:val="004C1408"/>
    <w:rsid w:val="004D6CBF"/>
    <w:rsid w:val="00511097"/>
    <w:rsid w:val="005166CC"/>
    <w:rsid w:val="005605A6"/>
    <w:rsid w:val="00562100"/>
    <w:rsid w:val="005624FA"/>
    <w:rsid w:val="005864A5"/>
    <w:rsid w:val="005C23F8"/>
    <w:rsid w:val="00663FF4"/>
    <w:rsid w:val="00695105"/>
    <w:rsid w:val="006A2DDE"/>
    <w:rsid w:val="006A6058"/>
    <w:rsid w:val="006C07CB"/>
    <w:rsid w:val="006C5209"/>
    <w:rsid w:val="006C5DFA"/>
    <w:rsid w:val="006E06EA"/>
    <w:rsid w:val="006E220D"/>
    <w:rsid w:val="00792FDF"/>
    <w:rsid w:val="00793167"/>
    <w:rsid w:val="00797558"/>
    <w:rsid w:val="007A695A"/>
    <w:rsid w:val="007D4A34"/>
    <w:rsid w:val="00802EAE"/>
    <w:rsid w:val="00815D24"/>
    <w:rsid w:val="00825058"/>
    <w:rsid w:val="00835C0D"/>
    <w:rsid w:val="00836197"/>
    <w:rsid w:val="008457E7"/>
    <w:rsid w:val="00852BD7"/>
    <w:rsid w:val="00887631"/>
    <w:rsid w:val="008962C7"/>
    <w:rsid w:val="008A6AB0"/>
    <w:rsid w:val="008E386C"/>
    <w:rsid w:val="008E5C4A"/>
    <w:rsid w:val="00944E16"/>
    <w:rsid w:val="00967AF9"/>
    <w:rsid w:val="00995265"/>
    <w:rsid w:val="009A0C09"/>
    <w:rsid w:val="009A1E31"/>
    <w:rsid w:val="009E21B9"/>
    <w:rsid w:val="00A06615"/>
    <w:rsid w:val="00A3666E"/>
    <w:rsid w:val="00A5727B"/>
    <w:rsid w:val="00A84659"/>
    <w:rsid w:val="00AB73BE"/>
    <w:rsid w:val="00B3147D"/>
    <w:rsid w:val="00B91397"/>
    <w:rsid w:val="00B9232C"/>
    <w:rsid w:val="00BC17DD"/>
    <w:rsid w:val="00C45976"/>
    <w:rsid w:val="00C45E90"/>
    <w:rsid w:val="00C623CE"/>
    <w:rsid w:val="00C92CE1"/>
    <w:rsid w:val="00CE4A1E"/>
    <w:rsid w:val="00D5124B"/>
    <w:rsid w:val="00D7293A"/>
    <w:rsid w:val="00D823BC"/>
    <w:rsid w:val="00DC1CDC"/>
    <w:rsid w:val="00E80A47"/>
    <w:rsid w:val="00E81F2D"/>
    <w:rsid w:val="00ED428C"/>
    <w:rsid w:val="00EF141A"/>
    <w:rsid w:val="00F0248C"/>
    <w:rsid w:val="00F21978"/>
    <w:rsid w:val="00F76EFC"/>
    <w:rsid w:val="00F82341"/>
    <w:rsid w:val="00F83946"/>
    <w:rsid w:val="00F93754"/>
    <w:rsid w:val="00FA7594"/>
    <w:rsid w:val="00FC5FC7"/>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1854"/>
  <w15:docId w15:val="{59BB57FC-0346-0E42-8430-2A130B77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DDE"/>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815D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 w:type="character" w:customStyle="1" w:styleId="Heading1Char">
    <w:name w:val="Heading 1 Char"/>
    <w:basedOn w:val="DefaultParagraphFont"/>
    <w:link w:val="Heading1"/>
    <w:uiPriority w:val="9"/>
    <w:rsid w:val="00815D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0642"/>
    <w:rPr>
      <w:sz w:val="18"/>
      <w:szCs w:val="18"/>
    </w:rPr>
  </w:style>
  <w:style w:type="paragraph" w:styleId="CommentText">
    <w:name w:val="annotation text"/>
    <w:basedOn w:val="Normal"/>
    <w:link w:val="CommentTextChar"/>
    <w:uiPriority w:val="99"/>
    <w:semiHidden/>
    <w:unhideWhenUsed/>
    <w:rsid w:val="00010642"/>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10642"/>
    <w:rPr>
      <w:sz w:val="24"/>
      <w:szCs w:val="24"/>
    </w:rPr>
  </w:style>
  <w:style w:type="paragraph" w:styleId="CommentSubject">
    <w:name w:val="annotation subject"/>
    <w:basedOn w:val="CommentText"/>
    <w:next w:val="CommentText"/>
    <w:link w:val="CommentSubjectChar"/>
    <w:uiPriority w:val="99"/>
    <w:semiHidden/>
    <w:unhideWhenUsed/>
    <w:rsid w:val="00010642"/>
    <w:rPr>
      <w:b/>
      <w:bCs/>
      <w:sz w:val="20"/>
      <w:szCs w:val="20"/>
    </w:rPr>
  </w:style>
  <w:style w:type="character" w:customStyle="1" w:styleId="CommentSubjectChar">
    <w:name w:val="Comment Subject Char"/>
    <w:basedOn w:val="CommentTextChar"/>
    <w:link w:val="CommentSubject"/>
    <w:uiPriority w:val="99"/>
    <w:semiHidden/>
    <w:rsid w:val="00010642"/>
    <w:rPr>
      <w:b/>
      <w:bCs/>
      <w:sz w:val="20"/>
      <w:szCs w:val="20"/>
    </w:rPr>
  </w:style>
  <w:style w:type="character" w:styleId="FollowedHyperlink">
    <w:name w:val="FollowedHyperlink"/>
    <w:basedOn w:val="DefaultParagraphFont"/>
    <w:uiPriority w:val="99"/>
    <w:semiHidden/>
    <w:unhideWhenUsed/>
    <w:rsid w:val="00F76EFC"/>
    <w:rPr>
      <w:color w:val="800080" w:themeColor="followedHyperlink"/>
      <w:u w:val="single"/>
    </w:rPr>
  </w:style>
  <w:style w:type="paragraph" w:styleId="NormalWeb">
    <w:name w:val="Normal (Web)"/>
    <w:basedOn w:val="Normal"/>
    <w:uiPriority w:val="99"/>
    <w:unhideWhenUsed/>
    <w:rsid w:val="006E220D"/>
    <w:pPr>
      <w:spacing w:before="100" w:beforeAutospacing="1" w:after="100" w:afterAutospacing="1"/>
    </w:pPr>
    <w:rPr>
      <w:lang w:eastAsia="en-US"/>
    </w:rPr>
  </w:style>
  <w:style w:type="character" w:styleId="Strong">
    <w:name w:val="Strong"/>
    <w:basedOn w:val="DefaultParagraphFont"/>
    <w:uiPriority w:val="22"/>
    <w:qFormat/>
    <w:rsid w:val="006E220D"/>
    <w:rPr>
      <w:b/>
      <w:bCs/>
    </w:rPr>
  </w:style>
  <w:style w:type="character" w:styleId="Emphasis">
    <w:name w:val="Emphasis"/>
    <w:basedOn w:val="DefaultParagraphFont"/>
    <w:uiPriority w:val="20"/>
    <w:qFormat/>
    <w:rsid w:val="006E220D"/>
    <w:rPr>
      <w:i/>
      <w:iCs/>
    </w:rPr>
  </w:style>
  <w:style w:type="character" w:customStyle="1" w:styleId="apple-converted-space">
    <w:name w:val="apple-converted-space"/>
    <w:basedOn w:val="DefaultParagraphFont"/>
    <w:rsid w:val="00BC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0749">
      <w:bodyDiv w:val="1"/>
      <w:marLeft w:val="0"/>
      <w:marRight w:val="0"/>
      <w:marTop w:val="0"/>
      <w:marBottom w:val="0"/>
      <w:divBdr>
        <w:top w:val="none" w:sz="0" w:space="0" w:color="auto"/>
        <w:left w:val="none" w:sz="0" w:space="0" w:color="auto"/>
        <w:bottom w:val="none" w:sz="0" w:space="0" w:color="auto"/>
        <w:right w:val="none" w:sz="0" w:space="0" w:color="auto"/>
      </w:divBdr>
    </w:div>
    <w:div w:id="342050283">
      <w:bodyDiv w:val="1"/>
      <w:marLeft w:val="0"/>
      <w:marRight w:val="0"/>
      <w:marTop w:val="0"/>
      <w:marBottom w:val="0"/>
      <w:divBdr>
        <w:top w:val="none" w:sz="0" w:space="0" w:color="auto"/>
        <w:left w:val="none" w:sz="0" w:space="0" w:color="auto"/>
        <w:bottom w:val="none" w:sz="0" w:space="0" w:color="auto"/>
        <w:right w:val="none" w:sz="0" w:space="0" w:color="auto"/>
      </w:divBdr>
    </w:div>
    <w:div w:id="652417185">
      <w:bodyDiv w:val="1"/>
      <w:marLeft w:val="0"/>
      <w:marRight w:val="0"/>
      <w:marTop w:val="0"/>
      <w:marBottom w:val="0"/>
      <w:divBdr>
        <w:top w:val="none" w:sz="0" w:space="0" w:color="auto"/>
        <w:left w:val="none" w:sz="0" w:space="0" w:color="auto"/>
        <w:bottom w:val="none" w:sz="0" w:space="0" w:color="auto"/>
        <w:right w:val="none" w:sz="0" w:space="0" w:color="auto"/>
      </w:divBdr>
    </w:div>
    <w:div w:id="661128184">
      <w:bodyDiv w:val="1"/>
      <w:marLeft w:val="0"/>
      <w:marRight w:val="0"/>
      <w:marTop w:val="0"/>
      <w:marBottom w:val="0"/>
      <w:divBdr>
        <w:top w:val="none" w:sz="0" w:space="0" w:color="auto"/>
        <w:left w:val="none" w:sz="0" w:space="0" w:color="auto"/>
        <w:bottom w:val="none" w:sz="0" w:space="0" w:color="auto"/>
        <w:right w:val="none" w:sz="0" w:space="0" w:color="auto"/>
      </w:divBdr>
    </w:div>
    <w:div w:id="773210896">
      <w:bodyDiv w:val="1"/>
      <w:marLeft w:val="0"/>
      <w:marRight w:val="0"/>
      <w:marTop w:val="0"/>
      <w:marBottom w:val="0"/>
      <w:divBdr>
        <w:top w:val="none" w:sz="0" w:space="0" w:color="auto"/>
        <w:left w:val="none" w:sz="0" w:space="0" w:color="auto"/>
        <w:bottom w:val="none" w:sz="0" w:space="0" w:color="auto"/>
        <w:right w:val="none" w:sz="0" w:space="0" w:color="auto"/>
      </w:divBdr>
    </w:div>
    <w:div w:id="830758477">
      <w:bodyDiv w:val="1"/>
      <w:marLeft w:val="0"/>
      <w:marRight w:val="0"/>
      <w:marTop w:val="0"/>
      <w:marBottom w:val="0"/>
      <w:divBdr>
        <w:top w:val="none" w:sz="0" w:space="0" w:color="auto"/>
        <w:left w:val="none" w:sz="0" w:space="0" w:color="auto"/>
        <w:bottom w:val="none" w:sz="0" w:space="0" w:color="auto"/>
        <w:right w:val="none" w:sz="0" w:space="0" w:color="auto"/>
      </w:divBdr>
    </w:div>
    <w:div w:id="1083261402">
      <w:bodyDiv w:val="1"/>
      <w:marLeft w:val="0"/>
      <w:marRight w:val="0"/>
      <w:marTop w:val="0"/>
      <w:marBottom w:val="0"/>
      <w:divBdr>
        <w:top w:val="none" w:sz="0" w:space="0" w:color="auto"/>
        <w:left w:val="none" w:sz="0" w:space="0" w:color="auto"/>
        <w:bottom w:val="none" w:sz="0" w:space="0" w:color="auto"/>
        <w:right w:val="none" w:sz="0" w:space="0" w:color="auto"/>
      </w:divBdr>
    </w:div>
    <w:div w:id="1415933309">
      <w:bodyDiv w:val="1"/>
      <w:marLeft w:val="0"/>
      <w:marRight w:val="0"/>
      <w:marTop w:val="0"/>
      <w:marBottom w:val="0"/>
      <w:divBdr>
        <w:top w:val="none" w:sz="0" w:space="0" w:color="auto"/>
        <w:left w:val="none" w:sz="0" w:space="0" w:color="auto"/>
        <w:bottom w:val="none" w:sz="0" w:space="0" w:color="auto"/>
        <w:right w:val="none" w:sz="0" w:space="0" w:color="auto"/>
      </w:divBdr>
    </w:div>
    <w:div w:id="1702629481">
      <w:bodyDiv w:val="1"/>
      <w:marLeft w:val="0"/>
      <w:marRight w:val="0"/>
      <w:marTop w:val="0"/>
      <w:marBottom w:val="0"/>
      <w:divBdr>
        <w:top w:val="none" w:sz="0" w:space="0" w:color="auto"/>
        <w:left w:val="none" w:sz="0" w:space="0" w:color="auto"/>
        <w:bottom w:val="none" w:sz="0" w:space="0" w:color="auto"/>
        <w:right w:val="none" w:sz="0" w:space="0" w:color="auto"/>
      </w:divBdr>
    </w:div>
    <w:div w:id="1975020203">
      <w:bodyDiv w:val="1"/>
      <w:marLeft w:val="0"/>
      <w:marRight w:val="0"/>
      <w:marTop w:val="0"/>
      <w:marBottom w:val="0"/>
      <w:divBdr>
        <w:top w:val="none" w:sz="0" w:space="0" w:color="auto"/>
        <w:left w:val="none" w:sz="0" w:space="0" w:color="auto"/>
        <w:bottom w:val="none" w:sz="0" w:space="0" w:color="auto"/>
        <w:right w:val="none" w:sz="0" w:space="0" w:color="auto"/>
      </w:divBdr>
    </w:div>
    <w:div w:id="20612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btlifecenter.org/tes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1529-07A7-9E45-9640-72826F0A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3371</Characters>
  <Application>Microsoft Office Word</Application>
  <DocSecurity>0</DocSecurity>
  <Lines>63</Lines>
  <Paragraphs>13</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2</cp:revision>
  <cp:lastPrinted>2017-11-14T21:21:00Z</cp:lastPrinted>
  <dcterms:created xsi:type="dcterms:W3CDTF">2019-09-25T16:22:00Z</dcterms:created>
  <dcterms:modified xsi:type="dcterms:W3CDTF">2019-09-25T16:22:00Z</dcterms:modified>
</cp:coreProperties>
</file>