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F151" w14:textId="77777777" w:rsidR="00FA7594" w:rsidRPr="005624FA" w:rsidRDefault="00FA7594" w:rsidP="00FF1313">
      <w:pPr>
        <w:spacing w:after="120" w:line="240" w:lineRule="auto"/>
        <w:contextualSpacing/>
        <w:rPr>
          <w:rFonts w:cs="Poppins"/>
          <w:b/>
          <w:sz w:val="24"/>
          <w:szCs w:val="24"/>
        </w:rPr>
      </w:pPr>
    </w:p>
    <w:p w14:paraId="03CC8361" w14:textId="3C1A0152" w:rsidR="008962C7" w:rsidRDefault="00F76EFC" w:rsidP="00F83946">
      <w:pPr>
        <w:spacing w:after="120" w:line="240" w:lineRule="auto"/>
        <w:contextualSpacing/>
        <w:jc w:val="center"/>
        <w:rPr>
          <w:rFonts w:cs="Poppins"/>
          <w:b/>
          <w:sz w:val="24"/>
          <w:szCs w:val="24"/>
        </w:rPr>
      </w:pPr>
      <w:r>
        <w:rPr>
          <w:rFonts w:cs="Poppins"/>
          <w:b/>
          <w:sz w:val="24"/>
          <w:szCs w:val="24"/>
        </w:rPr>
        <w:t>In</w:t>
      </w:r>
      <w:r w:rsidR="00F82341">
        <w:rPr>
          <w:rFonts w:cs="Poppins"/>
          <w:b/>
          <w:sz w:val="24"/>
          <w:szCs w:val="24"/>
        </w:rPr>
        <w:t xml:space="preserve"> S</w:t>
      </w:r>
      <w:r>
        <w:rPr>
          <w:rFonts w:cs="Poppins"/>
          <w:b/>
          <w:sz w:val="24"/>
          <w:szCs w:val="24"/>
        </w:rPr>
        <w:t xml:space="preserve">pite of </w:t>
      </w:r>
      <w:r w:rsidR="00CE4A1E">
        <w:rPr>
          <w:rFonts w:cs="Poppins"/>
          <w:b/>
          <w:sz w:val="24"/>
          <w:szCs w:val="24"/>
        </w:rPr>
        <w:t>Political Setbacks and Attacks</w:t>
      </w:r>
      <w:r>
        <w:rPr>
          <w:rFonts w:cs="Poppins"/>
          <w:b/>
          <w:sz w:val="24"/>
          <w:szCs w:val="24"/>
        </w:rPr>
        <w:t xml:space="preserve">, </w:t>
      </w:r>
      <w:r w:rsidR="00C623CE">
        <w:rPr>
          <w:rFonts w:cs="Poppins"/>
          <w:b/>
          <w:sz w:val="24"/>
          <w:szCs w:val="24"/>
        </w:rPr>
        <w:t xml:space="preserve">Local </w:t>
      </w:r>
      <w:r>
        <w:rPr>
          <w:rFonts w:cs="Poppins"/>
          <w:b/>
          <w:sz w:val="24"/>
          <w:szCs w:val="24"/>
        </w:rPr>
        <w:t xml:space="preserve">Trans Community </w:t>
      </w:r>
      <w:r w:rsidR="00C623CE">
        <w:rPr>
          <w:rFonts w:cs="Poppins"/>
          <w:b/>
          <w:sz w:val="24"/>
          <w:szCs w:val="24"/>
        </w:rPr>
        <w:t>Unites and #</w:t>
      </w:r>
      <w:proofErr w:type="spellStart"/>
      <w:r w:rsidR="00C623CE">
        <w:rPr>
          <w:rFonts w:cs="Poppins"/>
          <w:b/>
          <w:sz w:val="24"/>
          <w:szCs w:val="24"/>
        </w:rPr>
        <w:t>WontBeErased</w:t>
      </w:r>
      <w:proofErr w:type="spellEnd"/>
    </w:p>
    <w:p w14:paraId="303DD874" w14:textId="77777777" w:rsidR="00FF1313" w:rsidRPr="004D6CBF" w:rsidRDefault="00FF1313" w:rsidP="00F83946">
      <w:pPr>
        <w:spacing w:after="120" w:line="240" w:lineRule="auto"/>
        <w:contextualSpacing/>
        <w:jc w:val="center"/>
        <w:rPr>
          <w:rFonts w:cs="Poppins"/>
          <w:b/>
        </w:rPr>
      </w:pPr>
    </w:p>
    <w:p w14:paraId="4FA5B88D" w14:textId="77777777" w:rsidR="00FA7594" w:rsidRPr="004D6CBF" w:rsidRDefault="00FA7594" w:rsidP="00FA7594">
      <w:pPr>
        <w:spacing w:after="120" w:line="240" w:lineRule="auto"/>
        <w:contextualSpacing/>
        <w:rPr>
          <w:rFonts w:cs="Poppins"/>
          <w:b/>
        </w:rPr>
      </w:pPr>
    </w:p>
    <w:p w14:paraId="6AB1131D" w14:textId="7D93B2B9" w:rsidR="005864A5" w:rsidRDefault="00995265" w:rsidP="005864A5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  <w:b/>
        </w:rPr>
        <w:t>Norfolk, VA</w:t>
      </w:r>
      <w:r w:rsidRPr="004D6CBF">
        <w:rPr>
          <w:rFonts w:cs="Poppins"/>
        </w:rPr>
        <w:t xml:space="preserve"> </w:t>
      </w:r>
      <w:r w:rsidR="00815D24" w:rsidRPr="004D6CBF">
        <w:rPr>
          <w:rFonts w:cs="Poppins"/>
        </w:rPr>
        <w:t>–</w:t>
      </w:r>
      <w:r w:rsidRPr="004D6CBF">
        <w:rPr>
          <w:rFonts w:cs="Poppins"/>
        </w:rPr>
        <w:t xml:space="preserve"> </w:t>
      </w:r>
      <w:hyperlink r:id="rId7" w:history="1">
        <w:r w:rsidR="005864A5" w:rsidRPr="00290C3A">
          <w:rPr>
            <w:rStyle w:val="Hyperlink"/>
            <w:rFonts w:cs="Poppins"/>
            <w:color w:val="auto"/>
            <w:u w:val="none"/>
          </w:rPr>
          <w:t>The Transgender Assistance Program of Virginia</w:t>
        </w:r>
      </w:hyperlink>
      <w:r w:rsidR="005864A5" w:rsidRPr="00290C3A">
        <w:rPr>
          <w:rFonts w:cs="Poppins"/>
        </w:rPr>
        <w:t xml:space="preserve"> (TAP VA) </w:t>
      </w:r>
      <w:r w:rsidR="00A84659">
        <w:rPr>
          <w:rFonts w:cs="Poppins"/>
        </w:rPr>
        <w:t>along with</w:t>
      </w:r>
      <w:r w:rsidR="00F76EFC">
        <w:rPr>
          <w:rFonts w:cs="Poppins"/>
        </w:rPr>
        <w:t xml:space="preserve"> ODU SAGA (Sexuality and Gender Alliance), ODU Gay Cultural Studies, </w:t>
      </w:r>
      <w:r w:rsidR="00A84659">
        <w:rPr>
          <w:rFonts w:cs="Poppins"/>
        </w:rPr>
        <w:t>New Life M</w:t>
      </w:r>
      <w:r w:rsidR="00C623CE">
        <w:rPr>
          <w:rFonts w:cs="Poppins"/>
        </w:rPr>
        <w:t>etropolitan Community Church</w:t>
      </w:r>
      <w:r w:rsidR="00A84659">
        <w:rPr>
          <w:rFonts w:cs="Poppins"/>
        </w:rPr>
        <w:t xml:space="preserve">, LGBT Life Center, </w:t>
      </w:r>
      <w:r w:rsidR="00A84659" w:rsidRPr="00C623CE">
        <w:rPr>
          <w:rFonts w:cs="Poppins"/>
        </w:rPr>
        <w:t>PFLAG of Norfolk/South Hampton Roads</w:t>
      </w:r>
      <w:r w:rsidR="00A84659" w:rsidRPr="00290C3A">
        <w:rPr>
          <w:rFonts w:cs="Poppins"/>
        </w:rPr>
        <w:t xml:space="preserve">, </w:t>
      </w:r>
      <w:r w:rsidR="00F76EFC">
        <w:rPr>
          <w:rFonts w:cs="Poppins"/>
        </w:rPr>
        <w:t>Stonewall Sports Norfolk</w:t>
      </w:r>
      <w:r w:rsidR="00A84659" w:rsidRPr="00290C3A">
        <w:rPr>
          <w:rFonts w:cs="Poppins"/>
        </w:rPr>
        <w:t>,</w:t>
      </w:r>
      <w:r w:rsidR="00D823BC">
        <w:rPr>
          <w:rFonts w:cs="Poppins"/>
        </w:rPr>
        <w:t xml:space="preserve"> Hampton Roads Pride,</w:t>
      </w:r>
      <w:r w:rsidR="00A84659" w:rsidRPr="00290C3A">
        <w:rPr>
          <w:rFonts w:cs="Poppins"/>
        </w:rPr>
        <w:t xml:space="preserve"> and </w:t>
      </w:r>
      <w:r w:rsidR="00F76EFC">
        <w:rPr>
          <w:rFonts w:cs="Poppins"/>
        </w:rPr>
        <w:t xml:space="preserve">Planned Parenthood Advocates of Virginia </w:t>
      </w:r>
      <w:r w:rsidR="00A84659">
        <w:rPr>
          <w:rFonts w:cs="Poppins"/>
        </w:rPr>
        <w:t>are pleased to announce</w:t>
      </w:r>
      <w:r w:rsidR="00A84659" w:rsidRPr="00290C3A">
        <w:rPr>
          <w:rFonts w:cs="Poppins"/>
        </w:rPr>
        <w:t> </w:t>
      </w:r>
      <w:r w:rsidR="005864A5" w:rsidRPr="00F0248C">
        <w:rPr>
          <w:rFonts w:cs="Poppins"/>
          <w:b/>
          <w:bCs/>
        </w:rPr>
        <w:t xml:space="preserve">the </w:t>
      </w:r>
      <w:r w:rsidR="00C623CE" w:rsidRPr="00F0248C">
        <w:rPr>
          <w:rFonts w:cs="Poppins"/>
          <w:b/>
          <w:bCs/>
        </w:rPr>
        <w:t>second</w:t>
      </w:r>
      <w:r w:rsidR="005864A5" w:rsidRPr="00F0248C">
        <w:rPr>
          <w:rFonts w:cs="Poppins"/>
          <w:b/>
          <w:bCs/>
        </w:rPr>
        <w:t xml:space="preserve"> annual Hampton Roads Transgender Day </w:t>
      </w:r>
      <w:r w:rsidR="00A84659" w:rsidRPr="00F0248C">
        <w:rPr>
          <w:rFonts w:cs="Poppins"/>
          <w:b/>
          <w:bCs/>
        </w:rPr>
        <w:t xml:space="preserve">of Visibility on </w:t>
      </w:r>
      <w:r w:rsidR="00C623CE" w:rsidRPr="00F0248C">
        <w:rPr>
          <w:rFonts w:cs="Poppins"/>
          <w:b/>
          <w:bCs/>
        </w:rPr>
        <w:t>March 31</w:t>
      </w:r>
      <w:r w:rsidR="00A84659" w:rsidRPr="00F0248C">
        <w:rPr>
          <w:rFonts w:cs="Poppins"/>
          <w:b/>
          <w:bCs/>
        </w:rPr>
        <w:t>, 201</w:t>
      </w:r>
      <w:r w:rsidR="00C623CE" w:rsidRPr="00F0248C">
        <w:rPr>
          <w:rFonts w:cs="Poppins"/>
          <w:b/>
          <w:bCs/>
        </w:rPr>
        <w:t>9</w:t>
      </w:r>
      <w:r w:rsidR="00A84659" w:rsidRPr="00A84659">
        <w:rPr>
          <w:rFonts w:cs="Poppins"/>
        </w:rPr>
        <w:t>. The event will be held at</w:t>
      </w:r>
      <w:r w:rsidR="005864A5" w:rsidRPr="00A84659">
        <w:rPr>
          <w:rFonts w:cs="Poppins"/>
        </w:rPr>
        <w:t> </w:t>
      </w:r>
      <w:r w:rsidR="00C623CE" w:rsidRPr="00F0248C">
        <w:rPr>
          <w:rFonts w:cs="Poppins"/>
          <w:b/>
          <w:bCs/>
        </w:rPr>
        <w:t>Old Dominion University, Mills Godwin Building, 1320 W 44th St, Norfolk, VA 23508</w:t>
      </w:r>
      <w:r w:rsidR="005864A5" w:rsidRPr="00F0248C">
        <w:rPr>
          <w:rFonts w:cs="Poppins"/>
          <w:b/>
          <w:bCs/>
        </w:rPr>
        <w:t xml:space="preserve"> from </w:t>
      </w:r>
      <w:r w:rsidR="00C623CE" w:rsidRPr="00F0248C">
        <w:rPr>
          <w:rFonts w:cs="Poppins"/>
          <w:b/>
          <w:bCs/>
        </w:rPr>
        <w:t>11</w:t>
      </w:r>
      <w:r w:rsidR="005864A5" w:rsidRPr="00F0248C">
        <w:rPr>
          <w:rFonts w:cs="Poppins"/>
          <w:b/>
          <w:bCs/>
        </w:rPr>
        <w:t xml:space="preserve"> </w:t>
      </w:r>
      <w:r w:rsidR="00C623CE" w:rsidRPr="00F0248C">
        <w:rPr>
          <w:rFonts w:cs="Poppins"/>
          <w:b/>
          <w:bCs/>
        </w:rPr>
        <w:t>a</w:t>
      </w:r>
      <w:r w:rsidR="005864A5" w:rsidRPr="00F0248C">
        <w:rPr>
          <w:rFonts w:cs="Poppins"/>
          <w:b/>
          <w:bCs/>
        </w:rPr>
        <w:t>.</w:t>
      </w:r>
      <w:r w:rsidR="00C623CE" w:rsidRPr="00F0248C">
        <w:rPr>
          <w:rFonts w:cs="Poppins"/>
          <w:b/>
          <w:bCs/>
        </w:rPr>
        <w:t>m</w:t>
      </w:r>
      <w:r w:rsidR="005864A5" w:rsidRPr="00F0248C">
        <w:rPr>
          <w:rFonts w:cs="Poppins"/>
          <w:b/>
          <w:bCs/>
        </w:rPr>
        <w:t>. t</w:t>
      </w:r>
      <w:r w:rsidR="00A84659" w:rsidRPr="00F0248C">
        <w:rPr>
          <w:rFonts w:cs="Poppins"/>
          <w:b/>
          <w:bCs/>
        </w:rPr>
        <w:t>o</w:t>
      </w:r>
      <w:r w:rsidR="00C623CE" w:rsidRPr="00F0248C">
        <w:rPr>
          <w:rFonts w:cs="Poppins"/>
          <w:b/>
          <w:bCs/>
        </w:rPr>
        <w:t xml:space="preserve"> 3</w:t>
      </w:r>
      <w:r w:rsidR="00A84659" w:rsidRPr="00F0248C">
        <w:rPr>
          <w:rFonts w:cs="Poppins"/>
          <w:b/>
          <w:bCs/>
        </w:rPr>
        <w:t xml:space="preserve"> p.m</w:t>
      </w:r>
      <w:r w:rsidR="00A84659" w:rsidRPr="00A84659">
        <w:rPr>
          <w:rFonts w:cs="Poppins"/>
        </w:rPr>
        <w:t xml:space="preserve">., and will </w:t>
      </w:r>
      <w:r w:rsidR="008962C7">
        <w:rPr>
          <w:rFonts w:cs="Poppins"/>
        </w:rPr>
        <w:t>showcase</w:t>
      </w:r>
      <w:r w:rsidR="00F82341">
        <w:rPr>
          <w:rFonts w:cs="Poppins"/>
        </w:rPr>
        <w:t xml:space="preserve"> and celebrate</w:t>
      </w:r>
      <w:r w:rsidR="008962C7">
        <w:rPr>
          <w:rFonts w:cs="Poppins"/>
        </w:rPr>
        <w:t xml:space="preserve"> </w:t>
      </w:r>
      <w:r w:rsidR="00A84659">
        <w:rPr>
          <w:rFonts w:cs="Helvetica"/>
          <w:shd w:val="clear" w:color="auto" w:fill="FFFFFF"/>
        </w:rPr>
        <w:t xml:space="preserve">the art and expression of </w:t>
      </w:r>
      <w:r w:rsidR="00A84659" w:rsidRPr="00A84659">
        <w:rPr>
          <w:rFonts w:cs="Helvetica"/>
          <w:shd w:val="clear" w:color="auto" w:fill="FFFFFF"/>
        </w:rPr>
        <w:t>local trans</w:t>
      </w:r>
      <w:r w:rsidR="008962C7">
        <w:rPr>
          <w:rFonts w:cs="Helvetica"/>
          <w:shd w:val="clear" w:color="auto" w:fill="FFFFFF"/>
        </w:rPr>
        <w:t>gender</w:t>
      </w:r>
      <w:r w:rsidR="00A84659" w:rsidRPr="00A84659">
        <w:rPr>
          <w:rFonts w:cs="Helvetica"/>
          <w:shd w:val="clear" w:color="auto" w:fill="FFFFFF"/>
        </w:rPr>
        <w:t xml:space="preserve"> and gender n</w:t>
      </w:r>
      <w:r w:rsidR="00793167">
        <w:rPr>
          <w:rFonts w:cs="Helvetica"/>
          <w:shd w:val="clear" w:color="auto" w:fill="FFFFFF"/>
        </w:rPr>
        <w:t>on-conforming artists in honor of International Transgender Day of Visibility.</w:t>
      </w:r>
    </w:p>
    <w:p w14:paraId="59DD4B81" w14:textId="77777777" w:rsidR="005864A5" w:rsidRDefault="005864A5" w:rsidP="005864A5">
      <w:pPr>
        <w:spacing w:after="120" w:line="240" w:lineRule="auto"/>
        <w:contextualSpacing/>
        <w:rPr>
          <w:rFonts w:cs="Poppins"/>
        </w:rPr>
      </w:pPr>
    </w:p>
    <w:p w14:paraId="67A40DC0" w14:textId="24B2C2A2" w:rsidR="00F0248C" w:rsidRDefault="005864A5" w:rsidP="005864A5">
      <w:pPr>
        <w:spacing w:after="120" w:line="240" w:lineRule="auto"/>
        <w:contextualSpacing/>
        <w:rPr>
          <w:rFonts w:cs="Poppins"/>
        </w:rPr>
      </w:pPr>
      <w:r w:rsidRPr="00793167">
        <w:rPr>
          <w:rFonts w:cs="Poppins"/>
        </w:rPr>
        <w:t>Hampton Roads</w:t>
      </w:r>
      <w:r w:rsidR="00CE4A1E">
        <w:rPr>
          <w:rFonts w:cs="Poppins"/>
        </w:rPr>
        <w:t>’</w:t>
      </w:r>
      <w:r w:rsidRPr="00793167">
        <w:rPr>
          <w:rFonts w:cs="Poppins"/>
        </w:rPr>
        <w:t xml:space="preserve"> Transgender Day of Visibility is focused on all forms of art</w:t>
      </w:r>
      <w:r w:rsidR="00F82341">
        <w:rPr>
          <w:rFonts w:cs="Poppins"/>
        </w:rPr>
        <w:t xml:space="preserve">, </w:t>
      </w:r>
      <w:r w:rsidRPr="00793167">
        <w:rPr>
          <w:rFonts w:cs="Poppins"/>
        </w:rPr>
        <w:t>talent</w:t>
      </w:r>
      <w:r w:rsidR="00F82341">
        <w:rPr>
          <w:rFonts w:cs="Poppins"/>
        </w:rPr>
        <w:t>, visibility</w:t>
      </w:r>
      <w:r w:rsidR="00CE4A1E">
        <w:rPr>
          <w:rFonts w:cs="Poppins"/>
        </w:rPr>
        <w:t>,</w:t>
      </w:r>
      <w:r w:rsidR="00F82341">
        <w:rPr>
          <w:rFonts w:cs="Poppins"/>
        </w:rPr>
        <w:t xml:space="preserve"> and celebration of who we are.</w:t>
      </w:r>
      <w:r w:rsidRPr="00793167">
        <w:rPr>
          <w:rFonts w:cs="Poppins"/>
        </w:rPr>
        <w:t xml:space="preserve"> TAP VA believes that</w:t>
      </w:r>
      <w:r w:rsidR="00A84659" w:rsidRPr="00793167">
        <w:rPr>
          <w:rFonts w:cs="Poppins"/>
        </w:rPr>
        <w:t xml:space="preserve"> art and</w:t>
      </w:r>
      <w:r w:rsidR="00A84659">
        <w:rPr>
          <w:rFonts w:cs="Poppins"/>
        </w:rPr>
        <w:t xml:space="preserve"> creativity are natural expressions of life and that</w:t>
      </w:r>
      <w:r w:rsidRPr="005864A5">
        <w:rPr>
          <w:rFonts w:cs="Poppins"/>
        </w:rPr>
        <w:t xml:space="preserve"> every transgender and gender non</w:t>
      </w:r>
      <w:r w:rsidR="00CE4A1E">
        <w:rPr>
          <w:rFonts w:cs="Poppins"/>
        </w:rPr>
        <w:t>-</w:t>
      </w:r>
      <w:r w:rsidRPr="005864A5">
        <w:rPr>
          <w:rFonts w:cs="Poppins"/>
        </w:rPr>
        <w:t xml:space="preserve">conforming person in </w:t>
      </w:r>
      <w:r w:rsidR="00A84659">
        <w:rPr>
          <w:rFonts w:cs="Poppins"/>
        </w:rPr>
        <w:t>the area has something to offer</w:t>
      </w:r>
      <w:r w:rsidR="00F82341">
        <w:rPr>
          <w:rFonts w:cs="Poppins"/>
        </w:rPr>
        <w:t xml:space="preserve"> our community.</w:t>
      </w:r>
      <w:r w:rsidR="00A84659">
        <w:rPr>
          <w:rFonts w:cs="Poppins"/>
        </w:rPr>
        <w:t xml:space="preserve"> </w:t>
      </w:r>
      <w:r w:rsidRPr="005864A5">
        <w:rPr>
          <w:rFonts w:cs="Poppins"/>
        </w:rPr>
        <w:t>At the Hampton Roads Transgender Day of Visibility (TDOV), we seek to</w:t>
      </w:r>
      <w:r w:rsidR="00F82341">
        <w:rPr>
          <w:rFonts w:cs="Poppins"/>
        </w:rPr>
        <w:t xml:space="preserve"> exemplify how the transgender community is thriv</w:t>
      </w:r>
      <w:r w:rsidR="00F0248C">
        <w:rPr>
          <w:rFonts w:cs="Poppins"/>
        </w:rPr>
        <w:t>ing</w:t>
      </w:r>
      <w:r w:rsidR="00F82341">
        <w:rPr>
          <w:rFonts w:cs="Poppins"/>
        </w:rPr>
        <w:t xml:space="preserve"> in spite of political setbacks and a rise in hate crimes. Members of the community will</w:t>
      </w:r>
      <w:r w:rsidRPr="005864A5">
        <w:rPr>
          <w:rFonts w:cs="Poppins"/>
        </w:rPr>
        <w:t xml:space="preserve"> </w:t>
      </w:r>
      <w:r w:rsidR="00CE4A1E" w:rsidRPr="005864A5">
        <w:rPr>
          <w:rFonts w:cs="Poppins"/>
        </w:rPr>
        <w:t>highlight</w:t>
      </w:r>
      <w:r w:rsidRPr="005864A5">
        <w:rPr>
          <w:rFonts w:cs="Poppins"/>
        </w:rPr>
        <w:t xml:space="preserve"> the</w:t>
      </w:r>
      <w:r w:rsidR="00F82341">
        <w:rPr>
          <w:rFonts w:cs="Poppins"/>
        </w:rPr>
        <w:t>ir</w:t>
      </w:r>
      <w:r w:rsidRPr="005864A5">
        <w:rPr>
          <w:rFonts w:cs="Poppins"/>
        </w:rPr>
        <w:t xml:space="preserve"> art and talents</w:t>
      </w:r>
      <w:r w:rsidR="00F82341">
        <w:rPr>
          <w:rFonts w:cs="Poppins"/>
        </w:rPr>
        <w:t xml:space="preserve"> and join the international day to</w:t>
      </w:r>
      <w:r w:rsidRPr="005864A5">
        <w:rPr>
          <w:rFonts w:cs="Poppins"/>
        </w:rPr>
        <w:t xml:space="preserve"> spread</w:t>
      </w:r>
      <w:r w:rsidR="00F82341">
        <w:rPr>
          <w:rFonts w:cs="Poppins"/>
        </w:rPr>
        <w:t xml:space="preserve"> love and</w:t>
      </w:r>
      <w:r w:rsidRPr="005864A5">
        <w:rPr>
          <w:rFonts w:cs="Poppins"/>
        </w:rPr>
        <w:t xml:space="preserve"> knowledge of transgender issues to the public.</w:t>
      </w:r>
    </w:p>
    <w:p w14:paraId="5C4570D9" w14:textId="77777777" w:rsidR="00F0248C" w:rsidRDefault="00F0248C" w:rsidP="005864A5">
      <w:pPr>
        <w:spacing w:after="120" w:line="240" w:lineRule="auto"/>
        <w:contextualSpacing/>
        <w:rPr>
          <w:rFonts w:cs="Poppins"/>
        </w:rPr>
      </w:pPr>
    </w:p>
    <w:p w14:paraId="512F1DDD" w14:textId="3D49AC47" w:rsidR="005864A5" w:rsidRPr="005864A5" w:rsidRDefault="008962C7" w:rsidP="005864A5">
      <w:pPr>
        <w:spacing w:after="120" w:line="240" w:lineRule="auto"/>
        <w:contextualSpacing/>
        <w:rPr>
          <w:rFonts w:cs="Poppins"/>
        </w:rPr>
      </w:pPr>
      <w:r>
        <w:rPr>
          <w:rFonts w:cs="Poppins"/>
        </w:rPr>
        <w:t xml:space="preserve">For </w:t>
      </w:r>
      <w:r w:rsidR="00F0248C">
        <w:rPr>
          <w:rFonts w:cs="Poppins"/>
        </w:rPr>
        <w:t>Hampton Roads</w:t>
      </w:r>
      <w:r w:rsidR="00CE4A1E">
        <w:rPr>
          <w:rFonts w:cs="Poppins"/>
        </w:rPr>
        <w:t>’</w:t>
      </w:r>
      <w:r w:rsidR="00F0248C">
        <w:rPr>
          <w:rFonts w:cs="Poppins"/>
        </w:rPr>
        <w:t xml:space="preserve"> </w:t>
      </w:r>
      <w:r>
        <w:rPr>
          <w:rFonts w:cs="Poppins"/>
        </w:rPr>
        <w:t xml:space="preserve">TDOV, </w:t>
      </w:r>
      <w:r w:rsidR="00A84659">
        <w:rPr>
          <w:rFonts w:cs="Poppins"/>
        </w:rPr>
        <w:t>w</w:t>
      </w:r>
      <w:r w:rsidR="005864A5" w:rsidRPr="005864A5">
        <w:rPr>
          <w:rFonts w:cs="Poppins"/>
        </w:rPr>
        <w:t>e define an artist as</w:t>
      </w:r>
      <w:r w:rsidR="00A84659">
        <w:rPr>
          <w:rFonts w:cs="Poppins"/>
        </w:rPr>
        <w:t xml:space="preserve"> anyone with a creative spirit; y</w:t>
      </w:r>
      <w:r w:rsidR="005864A5" w:rsidRPr="005864A5">
        <w:rPr>
          <w:rFonts w:cs="Poppins"/>
        </w:rPr>
        <w:t xml:space="preserve">ou </w:t>
      </w:r>
      <w:r w:rsidR="00CE4A1E" w:rsidRPr="005864A5">
        <w:rPr>
          <w:rFonts w:cs="Poppins"/>
        </w:rPr>
        <w:t>do not</w:t>
      </w:r>
      <w:r w:rsidR="005864A5" w:rsidRPr="005864A5">
        <w:rPr>
          <w:rFonts w:cs="Poppins"/>
        </w:rPr>
        <w:t xml:space="preserve"> need to be "professional" to participate! Transgender and gender non</w:t>
      </w:r>
      <w:r>
        <w:rPr>
          <w:rFonts w:cs="Poppins"/>
        </w:rPr>
        <w:t>-</w:t>
      </w:r>
      <w:r w:rsidR="005864A5" w:rsidRPr="005864A5">
        <w:rPr>
          <w:rFonts w:cs="Poppins"/>
        </w:rPr>
        <w:t xml:space="preserve">conforming youth are </w:t>
      </w:r>
      <w:r w:rsidR="00A84659">
        <w:rPr>
          <w:rFonts w:cs="Poppins"/>
        </w:rPr>
        <w:t xml:space="preserve">also welcomed and encouraged to participate in </w:t>
      </w:r>
      <w:r w:rsidR="00F82341">
        <w:rPr>
          <w:rFonts w:cs="Poppins"/>
        </w:rPr>
        <w:t>t</w:t>
      </w:r>
      <w:r>
        <w:rPr>
          <w:rFonts w:cs="Poppins"/>
        </w:rPr>
        <w:t>his family friendly event.</w:t>
      </w:r>
      <w:bookmarkStart w:id="0" w:name="_GoBack"/>
      <w:bookmarkEnd w:id="0"/>
    </w:p>
    <w:p w14:paraId="19A66FCE" w14:textId="77777777" w:rsidR="005864A5" w:rsidRDefault="005864A5" w:rsidP="005864A5">
      <w:pPr>
        <w:spacing w:after="120" w:line="240" w:lineRule="auto"/>
        <w:contextualSpacing/>
        <w:rPr>
          <w:rFonts w:cs="Poppins"/>
        </w:rPr>
      </w:pPr>
    </w:p>
    <w:p w14:paraId="17998AB8" w14:textId="4FE9B860" w:rsidR="005864A5" w:rsidRPr="005864A5" w:rsidRDefault="005864A5" w:rsidP="005864A5">
      <w:pPr>
        <w:spacing w:after="120" w:line="240" w:lineRule="auto"/>
        <w:contextualSpacing/>
        <w:rPr>
          <w:rFonts w:cs="Poppins"/>
        </w:rPr>
      </w:pPr>
      <w:r w:rsidRPr="005864A5">
        <w:rPr>
          <w:rFonts w:cs="Poppins"/>
        </w:rPr>
        <w:t xml:space="preserve">Transgender artists </w:t>
      </w:r>
      <w:r w:rsidR="00F0248C">
        <w:rPr>
          <w:rFonts w:cs="Poppins"/>
        </w:rPr>
        <w:t>are</w:t>
      </w:r>
      <w:r w:rsidR="00CE4A1E">
        <w:rPr>
          <w:rFonts w:cs="Poppins"/>
        </w:rPr>
        <w:t xml:space="preserve"> warmly</w:t>
      </w:r>
      <w:r w:rsidR="00F0248C">
        <w:rPr>
          <w:rFonts w:cs="Poppins"/>
        </w:rPr>
        <w:t xml:space="preserve"> invited to</w:t>
      </w:r>
      <w:r w:rsidRPr="005864A5">
        <w:rPr>
          <w:rFonts w:cs="Poppins"/>
        </w:rPr>
        <w:t xml:space="preserve"> display their skills and art</w:t>
      </w:r>
      <w:r w:rsidR="00CE4A1E">
        <w:rPr>
          <w:rFonts w:cs="Poppins"/>
        </w:rPr>
        <w:t>. This</w:t>
      </w:r>
      <w:r w:rsidRPr="005864A5">
        <w:rPr>
          <w:rFonts w:cs="Poppins"/>
        </w:rPr>
        <w:t xml:space="preserve"> includ</w:t>
      </w:r>
      <w:r w:rsidR="00CE4A1E">
        <w:rPr>
          <w:rFonts w:cs="Poppins"/>
        </w:rPr>
        <w:t>es</w:t>
      </w:r>
      <w:r w:rsidRPr="005864A5">
        <w:rPr>
          <w:rFonts w:cs="Poppins"/>
        </w:rPr>
        <w:t xml:space="preserve"> transgender individuals who run their own local businesses</w:t>
      </w:r>
      <w:r w:rsidR="00CE4A1E">
        <w:rPr>
          <w:rFonts w:cs="Poppins"/>
        </w:rPr>
        <w:t xml:space="preserve"> and</w:t>
      </w:r>
      <w:r w:rsidRPr="005864A5">
        <w:rPr>
          <w:rFonts w:cs="Poppins"/>
        </w:rPr>
        <w:t xml:space="preserve"> transgender performers (poetry/spoken word/dance/music/etc.)</w:t>
      </w:r>
      <w:r w:rsidR="00CE4A1E">
        <w:rPr>
          <w:rFonts w:cs="Poppins"/>
        </w:rPr>
        <w:t>. Space</w:t>
      </w:r>
      <w:r w:rsidRPr="005864A5">
        <w:rPr>
          <w:rFonts w:cs="Poppins"/>
        </w:rPr>
        <w:t xml:space="preserve"> will</w:t>
      </w:r>
      <w:r w:rsidR="00CE4A1E">
        <w:rPr>
          <w:rFonts w:cs="Poppins"/>
        </w:rPr>
        <w:t xml:space="preserve"> also</w:t>
      </w:r>
      <w:r w:rsidRPr="005864A5">
        <w:rPr>
          <w:rFonts w:cs="Poppins"/>
        </w:rPr>
        <w:t xml:space="preserve"> be provided for transgender teachers to lead small group activities such as face painting, nail designs, photography, and creative writing. The sky is the limit!</w:t>
      </w:r>
    </w:p>
    <w:p w14:paraId="396CAD25" w14:textId="77777777" w:rsidR="00290C3A" w:rsidRDefault="00290C3A" w:rsidP="005864A5">
      <w:pPr>
        <w:spacing w:after="120" w:line="240" w:lineRule="auto"/>
        <w:contextualSpacing/>
        <w:rPr>
          <w:rFonts w:cs="Poppins"/>
        </w:rPr>
      </w:pPr>
    </w:p>
    <w:p w14:paraId="786B69BD" w14:textId="40078305" w:rsidR="005864A5" w:rsidRPr="005864A5" w:rsidRDefault="005864A5" w:rsidP="005864A5">
      <w:pPr>
        <w:spacing w:after="120" w:line="240" w:lineRule="auto"/>
        <w:contextualSpacing/>
        <w:rPr>
          <w:rFonts w:cs="Poppins"/>
        </w:rPr>
      </w:pPr>
      <w:r w:rsidRPr="005864A5">
        <w:rPr>
          <w:rFonts w:cs="Poppins"/>
        </w:rPr>
        <w:t xml:space="preserve">Prospective volunteers and artists are encouraged to </w:t>
      </w:r>
      <w:r w:rsidRPr="00381BEA">
        <w:rPr>
          <w:rFonts w:cs="Poppins"/>
        </w:rPr>
        <w:t>message Transgender Assistance Program of Virginia on</w:t>
      </w:r>
      <w:r w:rsidRPr="005864A5">
        <w:rPr>
          <w:rFonts w:cs="Poppins"/>
        </w:rPr>
        <w:t xml:space="preserve"> their Facebook page, or email </w:t>
      </w:r>
      <w:r w:rsidRPr="00381BEA">
        <w:rPr>
          <w:rFonts w:cs="Poppins"/>
        </w:rPr>
        <w:t>transactivistva@gmail.com.</w:t>
      </w:r>
    </w:p>
    <w:p w14:paraId="55E33E4F" w14:textId="560A782C" w:rsidR="00FF1313" w:rsidRPr="004D6CBF" w:rsidRDefault="00FF1313" w:rsidP="005864A5">
      <w:pPr>
        <w:spacing w:after="120" w:line="240" w:lineRule="auto"/>
        <w:contextualSpacing/>
        <w:rPr>
          <w:rFonts w:cs="Poppins"/>
        </w:rPr>
      </w:pPr>
    </w:p>
    <w:p w14:paraId="09DA4B4C" w14:textId="77777777" w:rsidR="00F93754" w:rsidRPr="004D6CBF" w:rsidRDefault="00F93754" w:rsidP="00264CEC">
      <w:pPr>
        <w:spacing w:line="240" w:lineRule="auto"/>
        <w:contextualSpacing/>
        <w:rPr>
          <w:rFonts w:cs="Poppins"/>
        </w:rPr>
      </w:pPr>
      <w:r w:rsidRPr="004D6CBF">
        <w:rPr>
          <w:rFonts w:cs="Poppins"/>
        </w:rPr>
        <w:t>For more information on the LGBT Life Center, please visit www.lgbtlifecenter.org or call 757-640-0929.</w:t>
      </w:r>
    </w:p>
    <w:p w14:paraId="168759FC" w14:textId="77777777" w:rsidR="00FA7594" w:rsidRPr="00FF1313" w:rsidRDefault="00FA7594" w:rsidP="00264CEC">
      <w:pPr>
        <w:spacing w:line="240" w:lineRule="auto"/>
        <w:contextualSpacing/>
        <w:rPr>
          <w:rFonts w:cs="Poppins"/>
          <w:sz w:val="23"/>
          <w:szCs w:val="23"/>
        </w:rPr>
      </w:pPr>
    </w:p>
    <w:p w14:paraId="6193D4F0" w14:textId="77777777" w:rsidR="00FF1313" w:rsidRDefault="00FA7594" w:rsidP="00FF1313">
      <w:pPr>
        <w:spacing w:line="240" w:lineRule="auto"/>
        <w:contextualSpacing/>
        <w:jc w:val="center"/>
        <w:rPr>
          <w:rFonts w:cs="Poppins"/>
          <w:sz w:val="23"/>
          <w:szCs w:val="23"/>
        </w:rPr>
      </w:pPr>
      <w:r w:rsidRPr="00FF1313">
        <w:rPr>
          <w:rFonts w:cs="Poppins"/>
          <w:sz w:val="23"/>
          <w:szCs w:val="23"/>
        </w:rPr>
        <w:t>###</w:t>
      </w:r>
      <w:r w:rsidR="00FF1313">
        <w:rPr>
          <w:rFonts w:cs="Poppins"/>
          <w:sz w:val="23"/>
          <w:szCs w:val="23"/>
        </w:rPr>
        <w:t xml:space="preserve"> </w:t>
      </w:r>
    </w:p>
    <w:p w14:paraId="7F5CE475" w14:textId="77777777" w:rsidR="00F93754" w:rsidRPr="00511097" w:rsidRDefault="00FF1313" w:rsidP="00511097">
      <w:pPr>
        <w:spacing w:line="240" w:lineRule="auto"/>
        <w:contextualSpacing/>
        <w:jc w:val="center"/>
        <w:rPr>
          <w:rFonts w:cs="Poppins"/>
        </w:rPr>
      </w:pPr>
      <w:r w:rsidRPr="00FF1313">
        <w:rPr>
          <w:rFonts w:cs="Poppi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6493" wp14:editId="2FE519CD">
                <wp:simplePos x="0" y="0"/>
                <wp:positionH relativeFrom="column">
                  <wp:posOffset>-97277</wp:posOffset>
                </wp:positionH>
                <wp:positionV relativeFrom="paragraph">
                  <wp:posOffset>132566</wp:posOffset>
                </wp:positionV>
                <wp:extent cx="6953250" cy="768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6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7771" w14:textId="0588431B" w:rsidR="00FF1313" w:rsidRPr="00FF1313" w:rsidRDefault="00FF1313" w:rsidP="00FF131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="Poppins"/>
                                <w:sz w:val="20"/>
                                <w:szCs w:val="20"/>
                              </w:rPr>
                            </w:pPr>
                            <w:r w:rsidRPr="00FF1313">
                              <w:rPr>
                                <w:rFonts w:cs="Poppins"/>
                                <w:b/>
                                <w:sz w:val="20"/>
                                <w:szCs w:val="20"/>
                              </w:rPr>
                              <w:t>ABOUT LGBT LIFE CENTER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      </w:r>
                            <w:r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For 29 Years, LGBT Life Center has been 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a trusted leader that empowers the LGBTQ communities and all people affected by HIV through improving health and wellness, strengthening families and communities and providing transformative education and </w:t>
                            </w:r>
                            <w:r w:rsidR="00F82341">
                              <w:rPr>
                                <w:rFonts w:cs="Poppins"/>
                                <w:sz w:val="20"/>
                                <w:szCs w:val="20"/>
                              </w:rPr>
                              <w:t>a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>dvocacy.</w:t>
                            </w:r>
                          </w:p>
                          <w:p w14:paraId="6EBD0DC7" w14:textId="77777777" w:rsidR="00FF1313" w:rsidRDefault="00FF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10.45pt;width:547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" filled="f" stroked="f">
                <v:textbox>
                  <w:txbxContent>
                    <w:p w14:paraId="58527771" w14:textId="0588431B" w:rsidR="00FF1313" w:rsidRPr="00FF1313" w:rsidRDefault="00FF1313" w:rsidP="00FF1313">
                      <w:pPr>
                        <w:spacing w:line="240" w:lineRule="auto"/>
                        <w:contextualSpacing/>
                        <w:jc w:val="both"/>
                        <w:rPr>
                          <w:rFonts w:cs="Poppins"/>
                          <w:sz w:val="20"/>
                          <w:szCs w:val="20"/>
                        </w:rPr>
                      </w:pPr>
                      <w:r w:rsidRPr="00FF1313">
                        <w:rPr>
                          <w:rFonts w:cs="Poppins"/>
                          <w:b/>
                          <w:sz w:val="20"/>
                          <w:szCs w:val="20"/>
                        </w:rPr>
                        <w:t>ABOUT LGBT LIFE CENTER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</w:r>
                      <w:r>
                        <w:rPr>
                          <w:rFonts w:cs="Poppins"/>
                          <w:sz w:val="20"/>
                          <w:szCs w:val="20"/>
                        </w:rPr>
                        <w:t xml:space="preserve">For 29 Years, LGBT Life Center has been 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 xml:space="preserve">a trusted leader that empowers the LGBTQ communities and all people affected by HIV through improving health and wellness, strengthening families and communities and providing transformative education and </w:t>
                      </w:r>
                      <w:r w:rsidR="00F82341">
                        <w:rPr>
                          <w:rFonts w:cs="Poppins"/>
                          <w:sz w:val="20"/>
                          <w:szCs w:val="20"/>
                        </w:rPr>
                        <w:t>a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>dvocacy.</w:t>
                      </w:r>
                    </w:p>
                    <w:p w14:paraId="6EBD0DC7" w14:textId="77777777" w:rsidR="00FF1313" w:rsidRDefault="00FF1313"/>
                  </w:txbxContent>
                </v:textbox>
              </v:shape>
            </w:pict>
          </mc:Fallback>
        </mc:AlternateContent>
      </w:r>
    </w:p>
    <w:sectPr w:rsidR="00F93754" w:rsidRPr="00511097" w:rsidSect="00B91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38F9" w14:textId="77777777" w:rsidR="007A695A" w:rsidRDefault="007A695A" w:rsidP="00294826">
      <w:pPr>
        <w:spacing w:after="0" w:line="240" w:lineRule="auto"/>
      </w:pPr>
      <w:r>
        <w:separator/>
      </w:r>
    </w:p>
  </w:endnote>
  <w:endnote w:type="continuationSeparator" w:id="0">
    <w:p w14:paraId="147C99D1" w14:textId="77777777" w:rsidR="007A695A" w:rsidRDefault="007A695A" w:rsidP="002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431D" w14:textId="77777777" w:rsidR="00C45E90" w:rsidRDefault="00C4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9867" w14:textId="77777777" w:rsidR="00294826" w:rsidRPr="00294826" w:rsidRDefault="005C23F8" w:rsidP="001C55E0">
    <w:pPr>
      <w:pStyle w:val="Footer"/>
      <w:tabs>
        <w:tab w:val="clear" w:pos="9360"/>
        <w:tab w:val="right" w:pos="9450"/>
      </w:tabs>
      <w:ind w:right="-90"/>
      <w:jc w:val="right"/>
      <w:rPr>
        <w:rFonts w:ascii="Poppins SemiBold" w:hAnsi="Poppins SemiBold" w:cs="Poppins SemiBold"/>
        <w:sz w:val="48"/>
        <w:szCs w:val="48"/>
        <w:vertAlign w:val="subscript"/>
      </w:rPr>
    </w:pPr>
    <w:r>
      <w:rPr>
        <w:rFonts w:ascii="Poppins SemiBold" w:hAnsi="Poppins SemiBold" w:cs="Poppins SemiBold"/>
        <w:noProof/>
        <w:sz w:val="48"/>
        <w:szCs w:val="48"/>
        <w:vertAlign w:val="subscript"/>
      </w:rPr>
      <w:drawing>
        <wp:inline distT="0" distB="0" distL="0" distR="0" wp14:anchorId="23172217" wp14:editId="4983975C">
          <wp:extent cx="1745709" cy="11239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53" cy="11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535C" w14:textId="77777777" w:rsidR="00C45E90" w:rsidRDefault="00C4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851C" w14:textId="77777777" w:rsidR="007A695A" w:rsidRDefault="007A695A" w:rsidP="00294826">
      <w:pPr>
        <w:spacing w:after="0" w:line="240" w:lineRule="auto"/>
      </w:pPr>
      <w:r>
        <w:separator/>
      </w:r>
    </w:p>
  </w:footnote>
  <w:footnote w:type="continuationSeparator" w:id="0">
    <w:p w14:paraId="002DAC66" w14:textId="77777777" w:rsidR="007A695A" w:rsidRDefault="007A695A" w:rsidP="0029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FD3B" w14:textId="77777777" w:rsidR="00C45E90" w:rsidRDefault="00C4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0B9D" w14:textId="121224DF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47823" wp14:editId="18E1A22C">
          <wp:simplePos x="0" y="0"/>
          <wp:positionH relativeFrom="column">
            <wp:posOffset>209550</wp:posOffset>
          </wp:positionH>
          <wp:positionV relativeFrom="paragraph">
            <wp:posOffset>-42545</wp:posOffset>
          </wp:positionV>
          <wp:extent cx="1758184" cy="73768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- lgbt-icon-logotype-light-bg-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184" cy="73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265">
      <w:rPr>
        <w:rFonts w:cs="Poppins"/>
        <w:sz w:val="20"/>
        <w:szCs w:val="20"/>
      </w:rPr>
      <w:t xml:space="preserve">FOR IMMEDIATE RELEASE: </w:t>
    </w:r>
    <w:r w:rsidR="00F76EFC">
      <w:rPr>
        <w:rFonts w:cs="Poppins"/>
        <w:sz w:val="20"/>
        <w:szCs w:val="20"/>
      </w:rPr>
      <w:t>February 28</w:t>
    </w:r>
    <w:r w:rsidR="00381BEA">
      <w:rPr>
        <w:rFonts w:cs="Poppins"/>
        <w:sz w:val="20"/>
        <w:szCs w:val="20"/>
      </w:rPr>
      <w:t>, 201</w:t>
    </w:r>
    <w:r w:rsidR="00F76EFC">
      <w:rPr>
        <w:rFonts w:cs="Poppins"/>
        <w:sz w:val="20"/>
        <w:szCs w:val="20"/>
      </w:rPr>
      <w:t>9</w:t>
    </w:r>
  </w:p>
  <w:p w14:paraId="54CE4307" w14:textId="2363822A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>Media Contact:</w:t>
    </w:r>
    <w:r w:rsidR="00A84659">
      <w:rPr>
        <w:rFonts w:cs="Poppins"/>
        <w:sz w:val="20"/>
        <w:szCs w:val="20"/>
      </w:rPr>
      <w:t xml:space="preserve"> Corey Mohr</w:t>
    </w:r>
    <w:r w:rsidRPr="00995265">
      <w:rPr>
        <w:rFonts w:cs="Poppins"/>
        <w:sz w:val="20"/>
        <w:szCs w:val="20"/>
      </w:rPr>
      <w:t xml:space="preserve"> </w:t>
    </w:r>
  </w:p>
  <w:p w14:paraId="07EE37D7" w14:textId="77E98276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Phone: 757-640-0929, ext. </w:t>
    </w:r>
    <w:r w:rsidR="00815D24">
      <w:rPr>
        <w:rFonts w:cs="Poppins"/>
        <w:sz w:val="20"/>
        <w:szCs w:val="20"/>
      </w:rPr>
      <w:t>2</w:t>
    </w:r>
    <w:r w:rsidR="00C45E90">
      <w:rPr>
        <w:rFonts w:cs="Poppins"/>
        <w:sz w:val="20"/>
        <w:szCs w:val="20"/>
      </w:rPr>
      <w:t>6</w:t>
    </w:r>
    <w:r w:rsidR="00815D24">
      <w:rPr>
        <w:rFonts w:cs="Poppins"/>
        <w:sz w:val="20"/>
        <w:szCs w:val="20"/>
      </w:rPr>
      <w:t>2</w:t>
    </w:r>
  </w:p>
  <w:p w14:paraId="58E0F3D8" w14:textId="32A94908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Email: </w:t>
    </w:r>
    <w:r w:rsidR="00A84659">
      <w:rPr>
        <w:rFonts w:cs="Poppins"/>
        <w:sz w:val="20"/>
        <w:szCs w:val="20"/>
      </w:rPr>
      <w:t>cmohr</w:t>
    </w:r>
    <w:r w:rsidRPr="00995265">
      <w:rPr>
        <w:rFonts w:cs="Poppins"/>
        <w:sz w:val="20"/>
        <w:szCs w:val="20"/>
      </w:rPr>
      <w:t>@lgbtlifecenter.org</w:t>
    </w:r>
  </w:p>
  <w:p w14:paraId="48F77CE9" w14:textId="77777777" w:rsidR="00294826" w:rsidRDefault="00294826" w:rsidP="00F21978">
    <w:pPr>
      <w:pStyle w:val="Header"/>
      <w:tabs>
        <w:tab w:val="clear" w:pos="468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89A3" w14:textId="77777777" w:rsidR="00C45E90" w:rsidRDefault="00C4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9"/>
    <w:rsid w:val="00010642"/>
    <w:rsid w:val="00094993"/>
    <w:rsid w:val="000A1A90"/>
    <w:rsid w:val="000A34F4"/>
    <w:rsid w:val="000D255F"/>
    <w:rsid w:val="000D5912"/>
    <w:rsid w:val="0014358A"/>
    <w:rsid w:val="001C55E0"/>
    <w:rsid w:val="001C67BD"/>
    <w:rsid w:val="00236A5E"/>
    <w:rsid w:val="00264CEC"/>
    <w:rsid w:val="00290C3A"/>
    <w:rsid w:val="00294826"/>
    <w:rsid w:val="002D4889"/>
    <w:rsid w:val="003141C4"/>
    <w:rsid w:val="003267FD"/>
    <w:rsid w:val="00343352"/>
    <w:rsid w:val="00381BEA"/>
    <w:rsid w:val="003934C5"/>
    <w:rsid w:val="003B0C77"/>
    <w:rsid w:val="003F475E"/>
    <w:rsid w:val="00425DAB"/>
    <w:rsid w:val="0049345E"/>
    <w:rsid w:val="00493B94"/>
    <w:rsid w:val="00494757"/>
    <w:rsid w:val="004A2EC2"/>
    <w:rsid w:val="004C1408"/>
    <w:rsid w:val="004D6CBF"/>
    <w:rsid w:val="00511097"/>
    <w:rsid w:val="005166CC"/>
    <w:rsid w:val="005605A6"/>
    <w:rsid w:val="00562100"/>
    <w:rsid w:val="005624FA"/>
    <w:rsid w:val="005864A5"/>
    <w:rsid w:val="005C23F8"/>
    <w:rsid w:val="00663FF4"/>
    <w:rsid w:val="006C5209"/>
    <w:rsid w:val="006C5DFA"/>
    <w:rsid w:val="006E06EA"/>
    <w:rsid w:val="00792FDF"/>
    <w:rsid w:val="00793167"/>
    <w:rsid w:val="00797558"/>
    <w:rsid w:val="007A695A"/>
    <w:rsid w:val="00802EAE"/>
    <w:rsid w:val="00815D24"/>
    <w:rsid w:val="00825058"/>
    <w:rsid w:val="00835C0D"/>
    <w:rsid w:val="00836197"/>
    <w:rsid w:val="008457E7"/>
    <w:rsid w:val="00852BD7"/>
    <w:rsid w:val="00887631"/>
    <w:rsid w:val="008962C7"/>
    <w:rsid w:val="008E5C4A"/>
    <w:rsid w:val="00944E16"/>
    <w:rsid w:val="00967AF9"/>
    <w:rsid w:val="00995265"/>
    <w:rsid w:val="009A1E31"/>
    <w:rsid w:val="009E21B9"/>
    <w:rsid w:val="00A06615"/>
    <w:rsid w:val="00A3666E"/>
    <w:rsid w:val="00A84659"/>
    <w:rsid w:val="00AB73BE"/>
    <w:rsid w:val="00B3147D"/>
    <w:rsid w:val="00B91397"/>
    <w:rsid w:val="00B9232C"/>
    <w:rsid w:val="00C45976"/>
    <w:rsid w:val="00C45E90"/>
    <w:rsid w:val="00C623CE"/>
    <w:rsid w:val="00C92CE1"/>
    <w:rsid w:val="00CE4A1E"/>
    <w:rsid w:val="00D5124B"/>
    <w:rsid w:val="00D7293A"/>
    <w:rsid w:val="00D823BC"/>
    <w:rsid w:val="00E80A47"/>
    <w:rsid w:val="00E81F2D"/>
    <w:rsid w:val="00ED428C"/>
    <w:rsid w:val="00EF141A"/>
    <w:rsid w:val="00F0248C"/>
    <w:rsid w:val="00F21978"/>
    <w:rsid w:val="00F76EFC"/>
    <w:rsid w:val="00F82341"/>
    <w:rsid w:val="00F83946"/>
    <w:rsid w:val="00F93754"/>
    <w:rsid w:val="00FA7594"/>
    <w:rsid w:val="00FC5FC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1854"/>
  <w15:docId w15:val="{59BB57FC-0346-0E42-8430-2A130B7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6"/>
  </w:style>
  <w:style w:type="paragraph" w:styleId="Footer">
    <w:name w:val="footer"/>
    <w:basedOn w:val="Normal"/>
    <w:link w:val="Foot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6"/>
  </w:style>
  <w:style w:type="paragraph" w:styleId="BalloonText">
    <w:name w:val="Balloon Text"/>
    <w:basedOn w:val="Normal"/>
    <w:link w:val="BalloonTextChar"/>
    <w:uiPriority w:val="99"/>
    <w:semiHidden/>
    <w:unhideWhenUsed/>
    <w:rsid w:val="002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E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0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6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apvirginia.org/&amp;sa=D&amp;ust=1521041447192000&amp;usg=AFQjCNEri5-pkkzEEc0_hU8VHKk_j2zmz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2954-AC90-B747-8119-96842A93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mode5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Mohr</dc:creator>
  <cp:lastModifiedBy>Corey Mohr</cp:lastModifiedBy>
  <cp:revision>4</cp:revision>
  <cp:lastPrinted>2017-11-14T21:21:00Z</cp:lastPrinted>
  <dcterms:created xsi:type="dcterms:W3CDTF">2019-02-27T15:37:00Z</dcterms:created>
  <dcterms:modified xsi:type="dcterms:W3CDTF">2019-02-28T15:25:00Z</dcterms:modified>
</cp:coreProperties>
</file>